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21" w:rsidRDefault="00205A21" w:rsidP="00542C2E">
      <w:pPr>
        <w:spacing w:after="120" w:line="360" w:lineRule="auto"/>
        <w:rPr>
          <w:rFonts w:ascii="Times New Roman" w:hAnsi="Times New Roman" w:cs="Times New Roman"/>
          <w:color w:val="000000"/>
          <w:sz w:val="24"/>
          <w:szCs w:val="24"/>
        </w:rPr>
      </w:pPr>
    </w:p>
    <w:p w:rsidR="00205A21" w:rsidRPr="00CF7AFA" w:rsidRDefault="00205A21" w:rsidP="00542C2E">
      <w:pPr>
        <w:spacing w:after="120" w:line="360" w:lineRule="auto"/>
        <w:rPr>
          <w:rFonts w:ascii="Times New Roman" w:hAnsi="Times New Roman" w:cs="Times New Roman"/>
          <w:color w:val="000000"/>
          <w:sz w:val="24"/>
          <w:szCs w:val="24"/>
        </w:rPr>
      </w:pPr>
      <w:r w:rsidRPr="00CF7AFA">
        <w:rPr>
          <w:rFonts w:ascii="Times New Roman" w:hAnsi="Times New Roman" w:cs="Times New Roman"/>
          <w:color w:val="000000"/>
          <w:sz w:val="24"/>
          <w:szCs w:val="24"/>
        </w:rPr>
        <w:t xml:space="preserve">Προς την Υπουργό Εργασίας και Κοινωνικής Ασφάλισης </w:t>
      </w:r>
    </w:p>
    <w:p w:rsidR="00205A21" w:rsidRDefault="00205A21" w:rsidP="00542C2E">
      <w:pPr>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κ</w:t>
      </w:r>
      <w:r w:rsidRPr="00CF7AFA">
        <w:rPr>
          <w:rFonts w:ascii="Times New Roman" w:hAnsi="Times New Roman" w:cs="Times New Roman"/>
          <w:color w:val="000000"/>
          <w:sz w:val="24"/>
          <w:szCs w:val="24"/>
        </w:rPr>
        <w:t>. Νίκη Κεραμέως</w:t>
      </w:r>
    </w:p>
    <w:p w:rsidR="00205A21" w:rsidRDefault="00205A21" w:rsidP="00542C2E">
      <w:pPr>
        <w:spacing w:after="120" w:line="360" w:lineRule="auto"/>
        <w:rPr>
          <w:rFonts w:ascii="Times New Roman" w:hAnsi="Times New Roman" w:cs="Times New Roman"/>
          <w:color w:val="000000"/>
          <w:sz w:val="24"/>
          <w:szCs w:val="24"/>
        </w:rPr>
      </w:pPr>
    </w:p>
    <w:p w:rsidR="00205A21" w:rsidRPr="00542C2E" w:rsidRDefault="00205A21" w:rsidP="00542C2E">
      <w:pPr>
        <w:spacing w:after="120" w:line="360" w:lineRule="auto"/>
        <w:rPr>
          <w:rFonts w:ascii="Times New Roman" w:hAnsi="Times New Roman" w:cs="Times New Roman"/>
          <w:color w:val="000000"/>
          <w:sz w:val="24"/>
          <w:szCs w:val="24"/>
          <w:u w:val="single"/>
        </w:rPr>
      </w:pPr>
    </w:p>
    <w:p w:rsidR="00205A21" w:rsidRPr="00843A2B" w:rsidRDefault="00205A21" w:rsidP="00843A2B">
      <w:pPr>
        <w:spacing w:after="120" w:line="360" w:lineRule="auto"/>
        <w:jc w:val="both"/>
        <w:rPr>
          <w:rFonts w:ascii="Times New Roman" w:hAnsi="Times New Roman" w:cs="Times New Roman"/>
          <w:b/>
          <w:bCs/>
          <w:i/>
          <w:iCs/>
          <w:color w:val="000000"/>
          <w:sz w:val="24"/>
          <w:szCs w:val="24"/>
        </w:rPr>
      </w:pPr>
      <w:r w:rsidRPr="00542C2E">
        <w:rPr>
          <w:rFonts w:ascii="Times New Roman" w:hAnsi="Times New Roman" w:cs="Times New Roman"/>
          <w:color w:val="000000"/>
          <w:sz w:val="24"/>
          <w:szCs w:val="24"/>
          <w:u w:val="single"/>
        </w:rPr>
        <w:t xml:space="preserve">Θέμα </w:t>
      </w:r>
      <w:r w:rsidRPr="00542C2E">
        <w:rPr>
          <w:rFonts w:ascii="Times New Roman" w:hAnsi="Times New Roman" w:cs="Times New Roman"/>
          <w:color w:val="000000"/>
          <w:sz w:val="24"/>
          <w:szCs w:val="24"/>
        </w:rPr>
        <w:t xml:space="preserve">: </w:t>
      </w:r>
      <w:r w:rsidRPr="00843A2B">
        <w:rPr>
          <w:rFonts w:ascii="Times New Roman" w:hAnsi="Times New Roman" w:cs="Times New Roman"/>
          <w:b/>
          <w:bCs/>
          <w:i/>
          <w:iCs/>
          <w:color w:val="000000"/>
          <w:sz w:val="24"/>
          <w:szCs w:val="24"/>
        </w:rPr>
        <w:t>Παρατηρήσεις της ΓΣΕΕ στο ΣχΝ του Υπουργείου Εργασίας και Κοινωνικής Ασφάλισης «Δίκαιη Εργασία για Όλους:  Απλοποίηση της Νομοθεσίας - Στήριξη στον Εργαζόμενο - Προστασία στην Πράξη»</w:t>
      </w:r>
    </w:p>
    <w:p w:rsidR="00205A21" w:rsidRPr="00542C2E" w:rsidRDefault="00205A21" w:rsidP="00542C2E">
      <w:pPr>
        <w:spacing w:after="120" w:line="360" w:lineRule="auto"/>
        <w:ind w:firstLine="720"/>
        <w:jc w:val="both"/>
        <w:rPr>
          <w:rFonts w:ascii="Times New Roman" w:hAnsi="Times New Roman" w:cs="Times New Roman"/>
          <w:kern w:val="0"/>
          <w:sz w:val="24"/>
          <w:szCs w:val="24"/>
          <w:lang w:eastAsia="el-GR"/>
        </w:rPr>
      </w:pPr>
    </w:p>
    <w:p w:rsidR="00205A21" w:rsidRPr="00542C2E" w:rsidRDefault="00205A21" w:rsidP="00542C2E">
      <w:pPr>
        <w:spacing w:after="120" w:line="360" w:lineRule="auto"/>
        <w:ind w:firstLine="720"/>
        <w:jc w:val="both"/>
        <w:rPr>
          <w:rFonts w:ascii="Times New Roman" w:hAnsi="Times New Roman" w:cs="Times New Roman"/>
          <w:kern w:val="0"/>
          <w:sz w:val="24"/>
          <w:szCs w:val="24"/>
          <w:lang w:eastAsia="el-GR"/>
        </w:rPr>
      </w:pPr>
      <w:r w:rsidRPr="00542C2E">
        <w:rPr>
          <w:rFonts w:ascii="Times New Roman" w:hAnsi="Times New Roman" w:cs="Times New Roman"/>
          <w:kern w:val="0"/>
          <w:sz w:val="24"/>
          <w:szCs w:val="24"/>
          <w:lang w:eastAsia="el-GR"/>
        </w:rPr>
        <w:t xml:space="preserve">Κυρία Υπουργέ, </w:t>
      </w:r>
    </w:p>
    <w:p w:rsidR="00205A21" w:rsidRPr="00542C2E" w:rsidRDefault="00205A21" w:rsidP="00542C2E">
      <w:pPr>
        <w:spacing w:after="120" w:line="360" w:lineRule="auto"/>
        <w:ind w:firstLine="720"/>
        <w:jc w:val="both"/>
        <w:rPr>
          <w:rFonts w:ascii="Times New Roman" w:hAnsi="Times New Roman" w:cs="Times New Roman"/>
          <w:color w:val="000000"/>
          <w:sz w:val="24"/>
          <w:szCs w:val="24"/>
        </w:rPr>
      </w:pPr>
      <w:r w:rsidRPr="00542C2E">
        <w:rPr>
          <w:rFonts w:ascii="Times New Roman" w:hAnsi="Times New Roman" w:cs="Times New Roman"/>
          <w:color w:val="000000"/>
          <w:sz w:val="24"/>
          <w:szCs w:val="24"/>
        </w:rPr>
        <w:t>Η ΓΣΕΕ ζητ</w:t>
      </w:r>
      <w:r>
        <w:rPr>
          <w:rFonts w:ascii="Times New Roman" w:hAnsi="Times New Roman" w:cs="Times New Roman"/>
          <w:color w:val="000000"/>
          <w:sz w:val="24"/>
          <w:szCs w:val="24"/>
        </w:rPr>
        <w:t>εί</w:t>
      </w:r>
      <w:r w:rsidRPr="00542C2E">
        <w:rPr>
          <w:rFonts w:ascii="Times New Roman" w:hAnsi="Times New Roman" w:cs="Times New Roman"/>
          <w:color w:val="000000"/>
          <w:sz w:val="24"/>
          <w:szCs w:val="24"/>
        </w:rPr>
        <w:t xml:space="preserve"> την απόσυρση όλων των άρθρων του ΣχΝ που περιέχουν διατάξεις που σχετίζονται με τη διάρκεια και την οργάνωση του χρόνου εργασίας, καθώς και την ετήσια άδεια αναψυχής των εργαζομένων. </w:t>
      </w:r>
    </w:p>
    <w:p w:rsidR="00205A21" w:rsidRPr="00542C2E" w:rsidRDefault="00205A21" w:rsidP="002D51DB">
      <w:pPr>
        <w:spacing w:after="120" w:line="360" w:lineRule="auto"/>
        <w:ind w:firstLine="720"/>
        <w:jc w:val="both"/>
        <w:rPr>
          <w:rFonts w:ascii="Times New Roman" w:hAnsi="Times New Roman" w:cs="Times New Roman"/>
          <w:color w:val="000000"/>
          <w:sz w:val="24"/>
          <w:szCs w:val="24"/>
        </w:rPr>
      </w:pPr>
      <w:r w:rsidRPr="00542C2E">
        <w:rPr>
          <w:rFonts w:ascii="Times New Roman" w:hAnsi="Times New Roman" w:cs="Times New Roman"/>
          <w:color w:val="000000"/>
          <w:sz w:val="24"/>
          <w:szCs w:val="24"/>
        </w:rPr>
        <w:t>Παρά το γεγονός ότι</w:t>
      </w:r>
      <w:r w:rsidRPr="00542C2E">
        <w:rPr>
          <w:rFonts w:ascii="Times New Roman" w:hAnsi="Times New Roman" w:cs="Times New Roman"/>
          <w:color w:val="707070"/>
          <w:sz w:val="24"/>
          <w:szCs w:val="24"/>
          <w:shd w:val="clear" w:color="auto" w:fill="FFFFFF"/>
        </w:rPr>
        <w:t xml:space="preserve"> </w:t>
      </w:r>
      <w:r w:rsidRPr="00542C2E">
        <w:rPr>
          <w:rFonts w:ascii="Times New Roman" w:hAnsi="Times New Roman" w:cs="Times New Roman"/>
          <w:sz w:val="24"/>
          <w:szCs w:val="24"/>
          <w:shd w:val="clear" w:color="auto" w:fill="FFFFFF"/>
        </w:rPr>
        <w:t xml:space="preserve">οι ραγδαίες τεχνολογικές εξελίξεις </w:t>
      </w:r>
      <w:r w:rsidRPr="00542C2E">
        <w:rPr>
          <w:rFonts w:ascii="Times New Roman" w:hAnsi="Times New Roman" w:cs="Times New Roman"/>
          <w:sz w:val="24"/>
          <w:szCs w:val="24"/>
        </w:rPr>
        <w:t xml:space="preserve"> έχουν προ πολλού </w:t>
      </w:r>
      <w:r w:rsidRPr="00542C2E">
        <w:rPr>
          <w:rFonts w:ascii="Times New Roman" w:hAnsi="Times New Roman" w:cs="Times New Roman"/>
          <w:color w:val="000000"/>
          <w:sz w:val="24"/>
          <w:szCs w:val="24"/>
        </w:rPr>
        <w:t xml:space="preserve">δημιουργήσει τις προϋποθέσεις και έχουν θέσει στη δημόσια συζήτηση το ζήτημα της  μείωσης του χρόνου εργασίας χωρίς μείωση αποδοχών, που </w:t>
      </w:r>
      <w:r>
        <w:rPr>
          <w:rFonts w:ascii="Times New Roman" w:hAnsi="Times New Roman" w:cs="Times New Roman"/>
          <w:color w:val="000000"/>
          <w:sz w:val="24"/>
          <w:szCs w:val="24"/>
        </w:rPr>
        <w:t xml:space="preserve">υποστηρίζει και η </w:t>
      </w:r>
      <w:r w:rsidRPr="00542C2E">
        <w:rPr>
          <w:rFonts w:ascii="Times New Roman" w:hAnsi="Times New Roman" w:cs="Times New Roman"/>
          <w:color w:val="000000"/>
          <w:sz w:val="24"/>
          <w:szCs w:val="24"/>
        </w:rPr>
        <w:t xml:space="preserve"> ΓΣΕΕ, ωστόσο, το προωθούμενο ΣχΝ έρχεται να αποσαθρώσει και αυτά ακόμη τα ελάχιστα όρια προστασίας, κανονικοποιώντας</w:t>
      </w:r>
      <w:r>
        <w:rPr>
          <w:rFonts w:ascii="Times New Roman" w:hAnsi="Times New Roman" w:cs="Times New Roman"/>
          <w:color w:val="000000"/>
          <w:sz w:val="24"/>
          <w:szCs w:val="24"/>
        </w:rPr>
        <w:t xml:space="preserve">, μεταξύ άλλων, </w:t>
      </w:r>
      <w:r w:rsidRPr="00542C2E">
        <w:rPr>
          <w:rFonts w:ascii="Times New Roman" w:hAnsi="Times New Roman" w:cs="Times New Roman"/>
          <w:color w:val="000000"/>
          <w:sz w:val="24"/>
          <w:szCs w:val="24"/>
        </w:rPr>
        <w:t xml:space="preserve"> την 13ωρη ημερήσια εργασία στον ίδιο εργοδότη, θέτοντας έτσι σε άμεσο κίνδυνο την υγεία και ασφάλεια των εργαζομένων και διαλύοντας κάθε ισορροπία προσωπικής και επαγγελματικής ζωής τους.</w:t>
      </w:r>
      <w:r w:rsidRPr="002D51DB">
        <w:rPr>
          <w:rFonts w:ascii="Times New Roman" w:hAnsi="Times New Roman" w:cs="Times New Roman"/>
          <w:color w:val="000000"/>
          <w:sz w:val="24"/>
          <w:szCs w:val="24"/>
        </w:rPr>
        <w:t xml:space="preserve"> </w:t>
      </w:r>
      <w:r w:rsidRPr="00542C2E">
        <w:rPr>
          <w:rFonts w:ascii="Times New Roman" w:hAnsi="Times New Roman" w:cs="Times New Roman"/>
          <w:color w:val="000000"/>
          <w:sz w:val="24"/>
          <w:szCs w:val="24"/>
        </w:rPr>
        <w:t>Την ίδια στιγμή οι χαμηλοί μισθοί και η ακρίβεια, που διαβρώνει την αγοραστική δύναμη των μισθών, αυξάνουν την ανάγκη των εργαζομένων για επιπλέον εργασία,  σε ένα πλαίσιο εξατομίκευσης των εργασιακών σχέσεων, που εντείνει και το υπό κρίση ΣχΝ</w:t>
      </w:r>
    </w:p>
    <w:p w:rsidR="00205A21" w:rsidRPr="00542C2E" w:rsidRDefault="00205A21" w:rsidP="00542C2E">
      <w:pPr>
        <w:spacing w:after="120" w:line="360" w:lineRule="auto"/>
        <w:ind w:firstLine="720"/>
        <w:jc w:val="both"/>
        <w:rPr>
          <w:rFonts w:ascii="Times New Roman" w:hAnsi="Times New Roman" w:cs="Times New Roman"/>
          <w:color w:val="000000"/>
          <w:sz w:val="24"/>
          <w:szCs w:val="24"/>
        </w:rPr>
      </w:pPr>
    </w:p>
    <w:p w:rsidR="00205A21" w:rsidRPr="00542C2E" w:rsidRDefault="00205A21" w:rsidP="00542C2E">
      <w:pPr>
        <w:spacing w:after="120" w:line="360" w:lineRule="auto"/>
        <w:ind w:firstLine="720"/>
        <w:jc w:val="both"/>
        <w:rPr>
          <w:rFonts w:ascii="Times New Roman" w:hAnsi="Times New Roman" w:cs="Times New Roman"/>
          <w:b/>
          <w:bCs/>
          <w:i/>
          <w:iCs/>
          <w:color w:val="000000"/>
          <w:sz w:val="24"/>
          <w:szCs w:val="24"/>
        </w:rPr>
      </w:pPr>
      <w:r w:rsidRPr="00542C2E">
        <w:rPr>
          <w:rFonts w:ascii="Times New Roman" w:hAnsi="Times New Roman" w:cs="Times New Roman"/>
          <w:b/>
          <w:bCs/>
          <w:i/>
          <w:iCs/>
          <w:color w:val="000000"/>
          <w:sz w:val="24"/>
          <w:szCs w:val="24"/>
        </w:rPr>
        <w:t>Προεισαγωγικές παρατηρήσεις</w:t>
      </w:r>
    </w:p>
    <w:p w:rsidR="00205A21" w:rsidRPr="00542C2E" w:rsidRDefault="00205A21" w:rsidP="00542C2E">
      <w:pPr>
        <w:spacing w:after="0" w:line="360" w:lineRule="auto"/>
        <w:ind w:firstLine="720"/>
        <w:jc w:val="both"/>
        <w:rPr>
          <w:rFonts w:ascii="Times New Roman" w:hAnsi="Times New Roman" w:cs="Times New Roman"/>
          <w:kern w:val="0"/>
          <w:sz w:val="24"/>
          <w:szCs w:val="24"/>
          <w:lang w:eastAsia="el-GR"/>
        </w:rPr>
      </w:pPr>
      <w:r w:rsidRPr="00542C2E">
        <w:rPr>
          <w:rFonts w:ascii="Times New Roman" w:hAnsi="Times New Roman" w:cs="Times New Roman"/>
          <w:kern w:val="0"/>
          <w:sz w:val="24"/>
          <w:szCs w:val="24"/>
          <w:lang w:eastAsia="el-GR"/>
        </w:rPr>
        <w:t>Όπως είναι γνωστό, ο χρόνος εργασίας συναρτάται αναγκαστικά</w:t>
      </w:r>
      <w:r w:rsidRPr="00542C2E">
        <w:rPr>
          <w:rFonts w:ascii="Times New Roman" w:hAnsi="Times New Roman" w:cs="Times New Roman"/>
          <w:b/>
          <w:bCs/>
          <w:kern w:val="0"/>
          <w:sz w:val="24"/>
          <w:szCs w:val="24"/>
          <w:lang w:eastAsia="el-GR"/>
        </w:rPr>
        <w:t xml:space="preserve"> </w:t>
      </w:r>
      <w:r w:rsidRPr="00542C2E">
        <w:rPr>
          <w:rFonts w:ascii="Times New Roman" w:hAnsi="Times New Roman" w:cs="Times New Roman"/>
          <w:b/>
          <w:bCs/>
          <w:i/>
          <w:iCs/>
          <w:kern w:val="0"/>
          <w:sz w:val="24"/>
          <w:szCs w:val="24"/>
          <w:lang w:eastAsia="el-GR"/>
        </w:rPr>
        <w:t>με την ασφάλεια και την υγεία του εργαζομένου</w:t>
      </w:r>
      <w:r w:rsidRPr="00542C2E">
        <w:rPr>
          <w:rFonts w:ascii="Times New Roman" w:hAnsi="Times New Roman" w:cs="Times New Roman"/>
          <w:kern w:val="0"/>
          <w:sz w:val="24"/>
          <w:szCs w:val="24"/>
          <w:lang w:eastAsia="el-GR"/>
        </w:rPr>
        <w:t xml:space="preserve"> και ρυθμίζεται τόσο από το εσωτερικό όσο και από το κοινοτικό δίκαιο.</w:t>
      </w:r>
    </w:p>
    <w:p w:rsidR="00205A21" w:rsidRPr="00542C2E" w:rsidRDefault="00205A21" w:rsidP="00542C2E">
      <w:pPr>
        <w:spacing w:after="0" w:line="360" w:lineRule="auto"/>
        <w:ind w:firstLine="720"/>
        <w:jc w:val="both"/>
        <w:rPr>
          <w:rFonts w:ascii="Times New Roman" w:hAnsi="Times New Roman" w:cs="Times New Roman"/>
          <w:i/>
          <w:iCs/>
          <w:kern w:val="0"/>
          <w:sz w:val="24"/>
          <w:szCs w:val="24"/>
          <w:lang w:eastAsia="el-GR"/>
        </w:rPr>
      </w:pPr>
      <w:r w:rsidRPr="00542C2E">
        <w:rPr>
          <w:rFonts w:ascii="Times New Roman" w:hAnsi="Times New Roman" w:cs="Times New Roman"/>
          <w:kern w:val="0"/>
          <w:sz w:val="24"/>
          <w:szCs w:val="24"/>
          <w:lang w:eastAsia="el-GR"/>
        </w:rPr>
        <w:t xml:space="preserve">Η Οδηγία </w:t>
      </w:r>
      <w:r w:rsidRPr="00084375">
        <w:rPr>
          <w:rFonts w:ascii="Times New Roman" w:hAnsi="Times New Roman" w:cs="Times New Roman"/>
          <w:kern w:val="0"/>
          <w:sz w:val="24"/>
          <w:szCs w:val="24"/>
          <w:lang w:eastAsia="el-GR"/>
        </w:rPr>
        <w:t>2003/88 Ευρωπαϊκού Κοινοβουλίου και του Συμβουλίου</w:t>
      </w:r>
      <w:r w:rsidRPr="00542C2E">
        <w:rPr>
          <w:rFonts w:ascii="Times New Roman" w:hAnsi="Times New Roman" w:cs="Times New Roman"/>
          <w:b/>
          <w:bCs/>
          <w:i/>
          <w:iCs/>
          <w:kern w:val="0"/>
          <w:sz w:val="24"/>
          <w:szCs w:val="24"/>
          <w:lang w:eastAsia="el-GR"/>
        </w:rPr>
        <w:t xml:space="preserve"> </w:t>
      </w:r>
      <w:r w:rsidRPr="00542C2E">
        <w:rPr>
          <w:rFonts w:ascii="Times New Roman" w:hAnsi="Times New Roman" w:cs="Times New Roman"/>
          <w:kern w:val="0"/>
          <w:sz w:val="24"/>
          <w:szCs w:val="24"/>
          <w:lang w:eastAsia="el-GR"/>
        </w:rPr>
        <w:t>καθώς και οι προηγούμενες (</w:t>
      </w:r>
      <w:r w:rsidRPr="00542C2E">
        <w:rPr>
          <w:rFonts w:ascii="Times New Roman" w:hAnsi="Times New Roman" w:cs="Times New Roman"/>
          <w:b/>
          <w:bCs/>
          <w:i/>
          <w:iCs/>
          <w:kern w:val="0"/>
          <w:sz w:val="24"/>
          <w:szCs w:val="24"/>
          <w:lang w:eastAsia="el-GR"/>
        </w:rPr>
        <w:t xml:space="preserve"> </w:t>
      </w:r>
      <w:r w:rsidRPr="00542C2E">
        <w:rPr>
          <w:rFonts w:ascii="Times New Roman" w:hAnsi="Times New Roman" w:cs="Times New Roman"/>
          <w:kern w:val="0"/>
          <w:sz w:val="24"/>
          <w:szCs w:val="24"/>
          <w:lang w:eastAsia="el-GR"/>
        </w:rPr>
        <w:t xml:space="preserve">93/104/ΕΚ , </w:t>
      </w:r>
      <w:r w:rsidRPr="00542C2E">
        <w:rPr>
          <w:rFonts w:ascii="Times New Roman" w:hAnsi="Times New Roman" w:cs="Times New Roman"/>
          <w:sz w:val="24"/>
          <w:szCs w:val="24"/>
        </w:rPr>
        <w:t xml:space="preserve">2000/34) </w:t>
      </w:r>
      <w:r w:rsidRPr="00542C2E">
        <w:rPr>
          <w:rFonts w:ascii="Times New Roman" w:hAnsi="Times New Roman" w:cs="Times New Roman"/>
          <w:kern w:val="0"/>
          <w:sz w:val="24"/>
          <w:szCs w:val="24"/>
          <w:lang w:eastAsia="el-GR"/>
        </w:rPr>
        <w:t>συνδέουν την οργάνωση του χρόνου εργασίας</w:t>
      </w:r>
      <w:r w:rsidRPr="00542C2E">
        <w:rPr>
          <w:rFonts w:ascii="Times New Roman" w:hAnsi="Times New Roman" w:cs="Times New Roman"/>
          <w:b/>
          <w:bCs/>
          <w:kern w:val="0"/>
          <w:sz w:val="24"/>
          <w:szCs w:val="24"/>
          <w:u w:val="single"/>
          <w:lang w:eastAsia="el-GR"/>
        </w:rPr>
        <w:t xml:space="preserve"> </w:t>
      </w:r>
      <w:r w:rsidRPr="00542C2E">
        <w:rPr>
          <w:rFonts w:ascii="Times New Roman" w:hAnsi="Times New Roman" w:cs="Times New Roman"/>
          <w:b/>
          <w:bCs/>
          <w:i/>
          <w:iCs/>
          <w:kern w:val="0"/>
          <w:sz w:val="24"/>
          <w:szCs w:val="24"/>
          <w:lang w:eastAsia="el-GR"/>
        </w:rPr>
        <w:t>με τις στοιχειώδεις προδιαγραφές ασφάλειας και υγείας και όχι με την αμοιβή</w:t>
      </w:r>
      <w:r w:rsidRPr="00542C2E">
        <w:rPr>
          <w:rFonts w:ascii="Times New Roman" w:hAnsi="Times New Roman" w:cs="Times New Roman"/>
          <w:i/>
          <w:iCs/>
          <w:kern w:val="0"/>
          <w:sz w:val="24"/>
          <w:szCs w:val="24"/>
          <w:lang w:eastAsia="el-GR"/>
        </w:rPr>
        <w:t xml:space="preserve">. </w:t>
      </w:r>
    </w:p>
    <w:p w:rsidR="00205A21" w:rsidRPr="0055583A" w:rsidRDefault="00205A21" w:rsidP="00542C2E">
      <w:pPr>
        <w:shd w:val="clear" w:color="auto" w:fill="FFFFFF"/>
        <w:spacing w:after="120" w:line="360" w:lineRule="auto"/>
        <w:jc w:val="both"/>
        <w:rPr>
          <w:rFonts w:ascii="Times New Roman" w:hAnsi="Times New Roman" w:cs="Times New Roman"/>
          <w:i/>
          <w:iCs/>
          <w:sz w:val="24"/>
          <w:szCs w:val="24"/>
        </w:rPr>
      </w:pPr>
      <w:r w:rsidRPr="00542C2E">
        <w:rPr>
          <w:rFonts w:ascii="Times New Roman" w:hAnsi="Times New Roman" w:cs="Times New Roman"/>
          <w:color w:val="000000"/>
          <w:sz w:val="24"/>
          <w:szCs w:val="24"/>
        </w:rPr>
        <w:t xml:space="preserve">Οι εθνικές ρυθμίσεις ενσωμάτωσης των Οδηγιών (πχ ΠΔ 88/1999, 76/2005) προκάλεσαν σοβαρές αντιδράσεις από τη ΓΣΕΕ, η οποία πίεσε και πέτυχε (σε σημαντικό βαθμό) την χρήση από την Ελλάδα της δυνατότητας ευνοϊκότερων ρυθμίσεων (ευρωπαϊκό κοινωνικό κεκτημένο) σε εθνικό επίπεδο (πχ χρόνος ημερήσιας ανάπαυσης 12 ωρών, διευθέτηση χρόνου εργασίας με συλλογική συμφωνία), </w:t>
      </w:r>
      <w:r w:rsidRPr="0055583A">
        <w:rPr>
          <w:rFonts w:ascii="Times New Roman" w:hAnsi="Times New Roman" w:cs="Times New Roman"/>
          <w:color w:val="000000"/>
          <w:sz w:val="24"/>
          <w:szCs w:val="24"/>
        </w:rPr>
        <w:t xml:space="preserve">υπό το φως της ρητής διάταξης της Οδηγίας 2003/88/ΕΚ (αρθ.13) ότι </w:t>
      </w:r>
      <w:r w:rsidRPr="0055583A">
        <w:rPr>
          <w:rFonts w:ascii="Times New Roman" w:hAnsi="Times New Roman" w:cs="Times New Roman"/>
          <w:i/>
          <w:iCs/>
          <w:color w:val="000000"/>
          <w:sz w:val="24"/>
          <w:szCs w:val="24"/>
        </w:rPr>
        <w:t xml:space="preserve">«ο εργοδότης που προτίθεται να οργανώσει την εργασία με έναν ορισμένο ρυθμό να λαμβάνει υπόψη τη γενική αρχή της προσαρμογής της εργασίας στον άνθρωπο, ιδίως προκειμένου να περιορισθεί η μονότονη και η ρυθμική εργασία, σε συνάρτηση με το είδος της δραστηριότητας και τις απαιτήσεις ασφάλειας και υγείας, ιδιαίτερα όσον αφορά τα διαλείμματα του χρόνου εργασίας» </w:t>
      </w:r>
      <w:r w:rsidRPr="0055583A">
        <w:rPr>
          <w:rFonts w:ascii="Times New Roman" w:hAnsi="Times New Roman" w:cs="Times New Roman"/>
          <w:i/>
          <w:iCs/>
          <w:sz w:val="24"/>
          <w:szCs w:val="24"/>
        </w:rPr>
        <w:t>.</w:t>
      </w:r>
    </w:p>
    <w:p w:rsidR="00205A21" w:rsidRPr="00542C2E" w:rsidRDefault="00205A21" w:rsidP="00CF7AFA">
      <w:pPr>
        <w:shd w:val="clear" w:color="auto" w:fill="FFFFFF"/>
        <w:spacing w:after="120" w:line="360" w:lineRule="auto"/>
        <w:ind w:firstLine="720"/>
        <w:jc w:val="both"/>
        <w:rPr>
          <w:rFonts w:ascii="Times New Roman" w:hAnsi="Times New Roman" w:cs="Times New Roman"/>
          <w:color w:val="000000"/>
          <w:sz w:val="24"/>
          <w:szCs w:val="24"/>
        </w:rPr>
      </w:pPr>
      <w:r w:rsidRPr="00542C2E">
        <w:rPr>
          <w:rFonts w:ascii="Times New Roman" w:hAnsi="Times New Roman" w:cs="Times New Roman"/>
          <w:color w:val="000000"/>
          <w:sz w:val="24"/>
          <w:szCs w:val="24"/>
        </w:rPr>
        <w:t xml:space="preserve">Σημειώνεται ότι ο Χάρτης Θεμελιωδών Δικαιωμάτων της Ευρωπαϊκής Ένωσης αναφέρεται το δικαίωμα κάθε εργαζομένου σε περιορισμό των ωρών εργασίας, σε ετήσια άδεια και σε εγγυημένες περιόδους ανάπαυσης, προς όφελος της υγείας, της ασφάλειας και της αξιοπρέπειάς του (άρθρο 31 «Δίκαιες και πρόσφορες συνθήκες εργασίας»). Επιπρόσθετα, η Οδηγία 2003/88/ΕΚ αναφέρει ρητά την επιζήμια συσχέτιση της πολύωρης εργασίας με την υγεία των εργαζομένων, όπως και με την υπονόμευση της οικογενειακής/κοινωνικής ζωής, της ισότιμης συμμετοχής στην ανατροφή  και φροντίδα παιδιών και εξαρτώμενων μελών της οικογένειας  που προστατεύονται από την Οδηγία 2019/1159/ΕΚ για την ισορροπία επαγγελματικής και κοινωνικής ζωής. </w:t>
      </w:r>
    </w:p>
    <w:p w:rsidR="00205A21" w:rsidRPr="00542C2E" w:rsidRDefault="00205A21" w:rsidP="00542C2E">
      <w:pPr>
        <w:spacing w:after="0" w:line="360" w:lineRule="auto"/>
        <w:ind w:firstLine="720"/>
        <w:jc w:val="both"/>
        <w:rPr>
          <w:rFonts w:ascii="Times New Roman" w:hAnsi="Times New Roman" w:cs="Times New Roman"/>
          <w:kern w:val="0"/>
          <w:sz w:val="24"/>
          <w:szCs w:val="24"/>
          <w:lang w:eastAsia="en-GB"/>
        </w:rPr>
      </w:pPr>
      <w:r w:rsidRPr="00542C2E">
        <w:rPr>
          <w:rFonts w:ascii="Times New Roman" w:hAnsi="Times New Roman" w:cs="Times New Roman"/>
          <w:kern w:val="0"/>
          <w:sz w:val="24"/>
          <w:szCs w:val="24"/>
          <w:lang w:eastAsia="el-GR"/>
        </w:rPr>
        <w:t xml:space="preserve">Ο Έλληνας νομοθέτης διαμόρφωσε ένα πλαίσιο ρυθμίσεων, </w:t>
      </w:r>
      <w:r w:rsidRPr="00542C2E">
        <w:rPr>
          <w:rFonts w:ascii="Times New Roman" w:hAnsi="Times New Roman" w:cs="Times New Roman"/>
          <w:b/>
          <w:bCs/>
          <w:i/>
          <w:iCs/>
          <w:kern w:val="0"/>
          <w:sz w:val="24"/>
          <w:szCs w:val="24"/>
          <w:lang w:eastAsia="el-GR"/>
        </w:rPr>
        <w:t>οι οποίες εξισώνονται με τα ελάχιστα επίπεδα προστασίας που καθορίζει η οδηγία 2003/88</w:t>
      </w:r>
      <w:r>
        <w:rPr>
          <w:rFonts w:ascii="Times New Roman" w:hAnsi="Times New Roman" w:cs="Times New Roman"/>
          <w:b/>
          <w:bCs/>
          <w:i/>
          <w:iCs/>
          <w:kern w:val="0"/>
          <w:sz w:val="24"/>
          <w:szCs w:val="24"/>
          <w:lang w:eastAsia="el-GR"/>
        </w:rPr>
        <w:t>/ΕΚ</w:t>
      </w:r>
      <w:r w:rsidRPr="00542C2E">
        <w:rPr>
          <w:rFonts w:ascii="Times New Roman" w:hAnsi="Times New Roman" w:cs="Times New Roman"/>
          <w:kern w:val="0"/>
          <w:sz w:val="24"/>
          <w:szCs w:val="24"/>
          <w:lang w:eastAsia="el-GR"/>
        </w:rPr>
        <w:t xml:space="preserve">. Αξιοποίησε μάλιστα ένα ευρύ φάσμα παρεκκλίσεων, που δύσκολα επιτρέπουν την περαιτέρω υποβάθμιση της ισχύουσας προστασίας. </w:t>
      </w:r>
    </w:p>
    <w:p w:rsidR="00205A21" w:rsidRPr="00542C2E" w:rsidRDefault="00205A21" w:rsidP="00542C2E">
      <w:pPr>
        <w:spacing w:after="120" w:line="360" w:lineRule="auto"/>
        <w:ind w:firstLine="720"/>
        <w:jc w:val="both"/>
        <w:rPr>
          <w:rFonts w:ascii="Times New Roman" w:hAnsi="Times New Roman" w:cs="Times New Roman"/>
          <w:kern w:val="0"/>
          <w:sz w:val="24"/>
          <w:szCs w:val="24"/>
          <w:lang w:eastAsia="el-GR"/>
        </w:rPr>
      </w:pPr>
      <w:r w:rsidRPr="00542C2E">
        <w:rPr>
          <w:rFonts w:ascii="Times New Roman" w:hAnsi="Times New Roman" w:cs="Times New Roman"/>
          <w:kern w:val="0"/>
          <w:sz w:val="24"/>
          <w:szCs w:val="24"/>
          <w:lang w:eastAsia="el-GR"/>
        </w:rPr>
        <w:t xml:space="preserve">Δεν θα πρέπει να αγνοείται ότι η παρούσα νομοθετική πρωτοβουλία του Υπουργείου Εργασίας έρχεται να προστεθεί σε σειρά ήδη ισχυόντων αντεργατικών μέτρων για το χρόνο εργασίας (ν. </w:t>
      </w:r>
      <w:r w:rsidRPr="00542C2E">
        <w:rPr>
          <w:rFonts w:ascii="Times New Roman" w:hAnsi="Times New Roman" w:cs="Times New Roman"/>
          <w:color w:val="000000"/>
          <w:sz w:val="24"/>
          <w:szCs w:val="24"/>
        </w:rPr>
        <w:t xml:space="preserve"> 4808/2021 και 5053/2023) </w:t>
      </w:r>
      <w:r w:rsidRPr="00542C2E">
        <w:rPr>
          <w:rFonts w:ascii="Times New Roman" w:hAnsi="Times New Roman" w:cs="Times New Roman"/>
          <w:kern w:val="0"/>
          <w:sz w:val="24"/>
          <w:szCs w:val="24"/>
          <w:lang w:eastAsia="el-GR"/>
        </w:rPr>
        <w:t xml:space="preserve">και να εφαρμοστεί σε ένα απορυθμισμένο πλαίσιο ατομικού και συλλογικού εργατικού δικαίου και σε περιβάλλον ακραίας επισφάλειας στην αγορά εργασίας, που τροφοδοτείται, από την εκτεταμένη χρήση μη τυπικών και επισφαλών μορφών απασχόλησης και την υποβάθμιση των ελεγκτικών μηχανισμών του κράτους.  </w:t>
      </w:r>
    </w:p>
    <w:p w:rsidR="00205A21" w:rsidRDefault="00205A21" w:rsidP="00542C2E">
      <w:pPr>
        <w:spacing w:after="120" w:line="360" w:lineRule="auto"/>
        <w:ind w:firstLine="720"/>
        <w:jc w:val="both"/>
        <w:rPr>
          <w:rFonts w:ascii="Times New Roman" w:hAnsi="Times New Roman" w:cs="Times New Roman"/>
          <w:sz w:val="24"/>
          <w:szCs w:val="24"/>
        </w:rPr>
      </w:pPr>
      <w:r w:rsidRPr="00542C2E">
        <w:rPr>
          <w:rFonts w:ascii="Times New Roman" w:hAnsi="Times New Roman" w:cs="Times New Roman"/>
          <w:kern w:val="0"/>
          <w:sz w:val="24"/>
          <w:szCs w:val="24"/>
          <w:lang w:eastAsia="el-GR"/>
        </w:rPr>
        <w:t xml:space="preserve">Κι αυτά όλα, </w:t>
      </w:r>
      <w:r w:rsidRPr="00542C2E">
        <w:rPr>
          <w:rFonts w:ascii="Times New Roman" w:hAnsi="Times New Roman" w:cs="Times New Roman"/>
          <w:sz w:val="24"/>
          <w:szCs w:val="24"/>
        </w:rPr>
        <w:t xml:space="preserve">παρά την υποχρέωση της Κυβέρνησης να λάβει θετικά μέτρα προστασίας των εργαζομένων, αίροντας τις </w:t>
      </w:r>
      <w:r w:rsidRPr="00542C2E">
        <w:rPr>
          <w:rFonts w:ascii="Times New Roman" w:hAnsi="Times New Roman" w:cs="Times New Roman"/>
          <w:b/>
          <w:bCs/>
          <w:sz w:val="24"/>
          <w:szCs w:val="24"/>
        </w:rPr>
        <w:t>παραβιάσεις που ήδη έχουν διαπιστωθεί από τα αρμόδια διεθνή ελεγκτικά όργανα του Συμβουλίου της Ευρώπης</w:t>
      </w:r>
      <w:r w:rsidRPr="00542C2E">
        <w:rPr>
          <w:rFonts w:ascii="Times New Roman" w:hAnsi="Times New Roman" w:cs="Times New Roman"/>
          <w:b/>
          <w:bCs/>
          <w:sz w:val="24"/>
          <w:szCs w:val="24"/>
          <w:vertAlign w:val="superscript"/>
        </w:rPr>
        <w:footnoteReference w:id="1"/>
      </w:r>
      <w:r w:rsidRPr="00542C2E">
        <w:rPr>
          <w:rFonts w:ascii="Times New Roman" w:hAnsi="Times New Roman" w:cs="Times New Roman"/>
          <w:b/>
          <w:bCs/>
          <w:sz w:val="24"/>
          <w:szCs w:val="24"/>
        </w:rPr>
        <w:t xml:space="preserve"> </w:t>
      </w:r>
      <w:r w:rsidRPr="00542C2E">
        <w:rPr>
          <w:rFonts w:ascii="Times New Roman" w:hAnsi="Times New Roman" w:cs="Times New Roman"/>
          <w:sz w:val="24"/>
          <w:szCs w:val="24"/>
        </w:rPr>
        <w:t>(Ευρωπαϊκή Επιτροπή Κοινωνικών Δικαιωμάτων, Ε</w:t>
      </w:r>
      <w:r w:rsidRPr="00542C2E">
        <w:rPr>
          <w:rFonts w:ascii="Times New Roman" w:hAnsi="Times New Roman" w:cs="Times New Roman"/>
          <w:sz w:val="24"/>
          <w:szCs w:val="24"/>
          <w:lang w:val="en-US"/>
        </w:rPr>
        <w:t>CSR</w:t>
      </w:r>
      <w:r w:rsidRPr="00542C2E">
        <w:rPr>
          <w:rFonts w:ascii="Times New Roman" w:hAnsi="Times New Roman" w:cs="Times New Roman"/>
          <w:sz w:val="24"/>
          <w:szCs w:val="24"/>
        </w:rPr>
        <w:t>)</w:t>
      </w:r>
      <w:r w:rsidRPr="00542C2E">
        <w:rPr>
          <w:rFonts w:ascii="Times New Roman" w:hAnsi="Times New Roman" w:cs="Times New Roman"/>
          <w:b/>
          <w:bCs/>
          <w:sz w:val="24"/>
          <w:szCs w:val="24"/>
        </w:rPr>
        <w:t xml:space="preserve"> και της Διεθνούς Οργάνωσης Εργασίας </w:t>
      </w:r>
      <w:r w:rsidRPr="00542C2E">
        <w:rPr>
          <w:rFonts w:ascii="Times New Roman" w:hAnsi="Times New Roman" w:cs="Times New Roman"/>
          <w:sz w:val="24"/>
          <w:szCs w:val="24"/>
        </w:rPr>
        <w:t xml:space="preserve">(Επιτροπή Εμπειρογνωμόνων για την Εφαρμογή των Συμβάσεων και Συστάσεων </w:t>
      </w:r>
      <w:r w:rsidRPr="00542C2E">
        <w:rPr>
          <w:rFonts w:ascii="Times New Roman" w:hAnsi="Times New Roman" w:cs="Times New Roman"/>
          <w:sz w:val="24"/>
          <w:szCs w:val="24"/>
          <w:lang w:val="en-US"/>
        </w:rPr>
        <w:t>CEACR</w:t>
      </w:r>
      <w:r w:rsidRPr="00542C2E">
        <w:rPr>
          <w:rFonts w:ascii="Times New Roman" w:hAnsi="Times New Roman" w:cs="Times New Roman"/>
          <w:sz w:val="24"/>
          <w:szCs w:val="24"/>
          <w:vertAlign w:val="superscript"/>
          <w:lang w:val="en-US"/>
        </w:rPr>
        <w:footnoteReference w:id="2"/>
      </w:r>
      <w:r w:rsidRPr="00542C2E">
        <w:rPr>
          <w:rFonts w:ascii="Times New Roman" w:hAnsi="Times New Roman" w:cs="Times New Roman"/>
          <w:sz w:val="24"/>
          <w:szCs w:val="24"/>
        </w:rPr>
        <w:t>) σε βάρος της Ελλάδας. Οι αποφάσεις αυτές εκδόθηκαν στο πλαίσιο των προσφυγών και καταγγελιών της ΓΣΕΕ από το 2010 έως και το 2024.</w:t>
      </w:r>
    </w:p>
    <w:p w:rsidR="00205A21" w:rsidRDefault="00205A21" w:rsidP="00542C2E">
      <w:pPr>
        <w:spacing w:line="360" w:lineRule="auto"/>
        <w:ind w:firstLine="720"/>
        <w:jc w:val="both"/>
        <w:rPr>
          <w:rFonts w:ascii="Times New Roman" w:hAnsi="Times New Roman" w:cs="Times New Roman"/>
          <w:sz w:val="24"/>
          <w:szCs w:val="24"/>
        </w:rPr>
      </w:pPr>
      <w:r w:rsidRPr="00542C2E">
        <w:rPr>
          <w:rFonts w:ascii="Times New Roman" w:hAnsi="Times New Roman" w:cs="Times New Roman"/>
          <w:sz w:val="24"/>
          <w:szCs w:val="24"/>
        </w:rPr>
        <w:t>Υποβάλλουμε με την παρούσα τις παρατηρήσεις μας σε καίριες  διατάξεις του ΣχΝ</w:t>
      </w:r>
      <w:r w:rsidRPr="00E438C1">
        <w:rPr>
          <w:rFonts w:ascii="Times New Roman" w:hAnsi="Times New Roman" w:cs="Times New Roman"/>
          <w:sz w:val="24"/>
          <w:szCs w:val="24"/>
        </w:rPr>
        <w:t>, με ιδιαίτερη έμφαση σ΄αυτές που αφορούν στη διάρκεια και την οργάνωση του χρόνου εργασίας καθώς και την ετήσια άδεια.</w:t>
      </w:r>
    </w:p>
    <w:p w:rsidR="00205A21" w:rsidRPr="00084375" w:rsidRDefault="00205A21" w:rsidP="0069524D">
      <w:pPr>
        <w:spacing w:after="120" w:line="360" w:lineRule="auto"/>
        <w:jc w:val="both"/>
        <w:rPr>
          <w:rFonts w:ascii="Times New Roman" w:hAnsi="Times New Roman" w:cs="Times New Roman"/>
          <w:sz w:val="24"/>
          <w:szCs w:val="24"/>
        </w:rPr>
      </w:pPr>
      <w:r w:rsidRPr="00036C97">
        <w:rPr>
          <w:rFonts w:ascii="Times New Roman" w:hAnsi="Times New Roman" w:cs="Times New Roman"/>
          <w:sz w:val="24"/>
          <w:szCs w:val="24"/>
        </w:rPr>
        <w:t>Σημειώνουμε εκ προοιμίου ότι η  παραπομπή του ΣχΝ στις τροποποιούμενες  διατάξεις του Κώδικα Εργατικού Δικαίου (ΚΕΔ) και όχι στις αντίστοιχες διατάξεις των βασικών νόμων είναι αντίθετη στις αρχές της καλής νομοθέτησης, ιδίως αν ληφθεί υπόψη ότι ο με τον ΚΕΔ,  χωρίς καμιά θεσμική ενημέρωση και διαβούλευση, κωδικοποιήθηκαν και παγιοποιήθηκαν, αντί να καταργηθούν, διατάξεις νόμων ακόμη και της μνημονιακής περιόδου που θεσπίστηκαν υπό το βάρος της εποπτείας των δανειστών της χώρας.</w:t>
      </w:r>
      <w:r>
        <w:rPr>
          <w:rFonts w:ascii="Times New Roman" w:hAnsi="Times New Roman" w:cs="Times New Roman"/>
          <w:sz w:val="24"/>
          <w:szCs w:val="24"/>
        </w:rPr>
        <w:t xml:space="preserve"> </w:t>
      </w:r>
    </w:p>
    <w:p w:rsidR="00205A21" w:rsidRPr="00E438C1" w:rsidRDefault="00205A21" w:rsidP="00036C97">
      <w:pPr>
        <w:spacing w:line="360" w:lineRule="auto"/>
        <w:jc w:val="both"/>
        <w:rPr>
          <w:rFonts w:ascii="Times New Roman" w:hAnsi="Times New Roman" w:cs="Times New Roman"/>
          <w:sz w:val="24"/>
          <w:szCs w:val="24"/>
        </w:rPr>
      </w:pPr>
      <w:r>
        <w:rPr>
          <w:rFonts w:ascii="Times New Roman" w:hAnsi="Times New Roman" w:cs="Times New Roman"/>
          <w:sz w:val="24"/>
          <w:szCs w:val="24"/>
        </w:rPr>
        <w:t>Ειδικότερα</w:t>
      </w:r>
      <w:r w:rsidRPr="00542C2E">
        <w:rPr>
          <w:rFonts w:ascii="Times New Roman" w:hAnsi="Times New Roman" w:cs="Times New Roman"/>
          <w:sz w:val="24"/>
          <w:szCs w:val="24"/>
        </w:rPr>
        <w:t xml:space="preserve">: </w:t>
      </w:r>
    </w:p>
    <w:p w:rsidR="00205A21" w:rsidRPr="00E438C1" w:rsidRDefault="00205A21" w:rsidP="00036C97">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Α. </w:t>
      </w:r>
      <w:r w:rsidRPr="00E438C1">
        <w:rPr>
          <w:rFonts w:ascii="Times New Roman" w:hAnsi="Times New Roman" w:cs="Times New Roman"/>
          <w:b/>
          <w:bCs/>
          <w:i/>
          <w:iCs/>
          <w:sz w:val="28"/>
          <w:szCs w:val="28"/>
        </w:rPr>
        <w:t>Χρόνος εργασίας και ετήσια άδεια των εργαζομένων</w:t>
      </w:r>
      <w:r w:rsidRPr="00E438C1">
        <w:rPr>
          <w:rFonts w:ascii="Times New Roman" w:hAnsi="Times New Roman" w:cs="Times New Roman"/>
          <w:b/>
          <w:bCs/>
          <w:i/>
          <w:iCs/>
          <w:sz w:val="24"/>
          <w:szCs w:val="24"/>
        </w:rPr>
        <w:t xml:space="preserve"> </w:t>
      </w:r>
    </w:p>
    <w:p w:rsidR="00205A21" w:rsidRPr="00EA2B04" w:rsidRDefault="00205A21" w:rsidP="00542C2E">
      <w:pPr>
        <w:spacing w:after="0" w:line="360" w:lineRule="auto"/>
        <w:jc w:val="center"/>
        <w:rPr>
          <w:rFonts w:ascii="Times New Roman" w:hAnsi="Times New Roman" w:cs="Times New Roman"/>
          <w:b/>
          <w:bCs/>
          <w:i/>
          <w:iCs/>
          <w:kern w:val="0"/>
          <w:sz w:val="24"/>
          <w:szCs w:val="24"/>
          <w:lang w:eastAsia="el-GR"/>
        </w:rPr>
      </w:pPr>
    </w:p>
    <w:p w:rsidR="00205A21" w:rsidRPr="00542C2E" w:rsidRDefault="00205A21" w:rsidP="00542C2E">
      <w:pPr>
        <w:spacing w:after="0" w:line="360" w:lineRule="auto"/>
        <w:jc w:val="center"/>
        <w:rPr>
          <w:rFonts w:ascii="Times New Roman" w:hAnsi="Times New Roman" w:cs="Times New Roman"/>
          <w:i/>
          <w:iCs/>
          <w:kern w:val="0"/>
          <w:sz w:val="24"/>
          <w:szCs w:val="24"/>
          <w:lang w:eastAsia="el-GR"/>
        </w:rPr>
      </w:pPr>
      <w:r w:rsidRPr="00542C2E">
        <w:rPr>
          <w:rFonts w:ascii="Times New Roman" w:hAnsi="Times New Roman" w:cs="Times New Roman"/>
          <w:b/>
          <w:bCs/>
          <w:i/>
          <w:iCs/>
          <w:kern w:val="0"/>
          <w:sz w:val="24"/>
          <w:szCs w:val="24"/>
          <w:lang w:eastAsia="el-GR"/>
        </w:rPr>
        <w:t>Δυνατότητα παροχής εργασίας επί 13 ώρες ημερησίως στον ίδιο εργοδότη (άρθρο 6, 14 του ΣχΝ)</w:t>
      </w:r>
    </w:p>
    <w:p w:rsidR="00205A21" w:rsidRPr="00CF7AFA" w:rsidRDefault="00205A21" w:rsidP="00542C2E">
      <w:pPr>
        <w:spacing w:after="0" w:line="360" w:lineRule="auto"/>
        <w:jc w:val="both"/>
        <w:rPr>
          <w:rFonts w:ascii="Times New Roman" w:hAnsi="Times New Roman" w:cs="Times New Roman"/>
          <w:i/>
          <w:iCs/>
          <w:kern w:val="0"/>
          <w:sz w:val="24"/>
          <w:szCs w:val="24"/>
          <w:lang w:eastAsia="el-GR"/>
        </w:rPr>
      </w:pPr>
      <w:r w:rsidRPr="00542C2E">
        <w:rPr>
          <w:rFonts w:ascii="Times New Roman" w:hAnsi="Times New Roman" w:cs="Times New Roman"/>
          <w:kern w:val="0"/>
          <w:sz w:val="24"/>
          <w:szCs w:val="24"/>
          <w:lang w:eastAsia="el-GR"/>
        </w:rPr>
        <w:t xml:space="preserve">Αυτό που ισχύει ήδη για την δυνατότητα παράλληλης απασχόλησης σε περισσότερους εργοδότες επιχειρείται με το ΣχΝ να ισχύσει στον ίδιο εργοδότη. Με τον τρόπο αυτό όμως </w:t>
      </w:r>
      <w:r w:rsidRPr="00542C2E">
        <w:rPr>
          <w:rFonts w:ascii="Times New Roman" w:hAnsi="Times New Roman" w:cs="Times New Roman"/>
          <w:b/>
          <w:bCs/>
          <w:i/>
          <w:iCs/>
          <w:kern w:val="0"/>
          <w:sz w:val="24"/>
          <w:szCs w:val="24"/>
          <w:lang w:eastAsia="el-GR"/>
        </w:rPr>
        <w:t>αυξάνεται ο ανώτατος χρόνος ημερήσιας απασχόλησης</w:t>
      </w:r>
      <w:r w:rsidRPr="00542C2E">
        <w:rPr>
          <w:rFonts w:ascii="Times New Roman" w:hAnsi="Times New Roman" w:cs="Times New Roman"/>
          <w:kern w:val="0"/>
          <w:sz w:val="24"/>
          <w:szCs w:val="24"/>
          <w:lang w:eastAsia="el-GR"/>
        </w:rPr>
        <w:t xml:space="preserve"> στον ίδιο εργοδότη (8ωρο + 1 ώρα υπερεργασία </w:t>
      </w:r>
      <w:r w:rsidRPr="00542C2E">
        <w:rPr>
          <w:rFonts w:ascii="Times New Roman" w:hAnsi="Times New Roman" w:cs="Times New Roman"/>
          <w:b/>
          <w:bCs/>
          <w:kern w:val="0"/>
          <w:sz w:val="24"/>
          <w:szCs w:val="24"/>
          <w:lang w:eastAsia="el-GR"/>
        </w:rPr>
        <w:t>+ 4</w:t>
      </w:r>
      <w:r w:rsidRPr="00542C2E">
        <w:rPr>
          <w:rFonts w:ascii="Times New Roman" w:hAnsi="Times New Roman" w:cs="Times New Roman"/>
          <w:kern w:val="0"/>
          <w:sz w:val="24"/>
          <w:szCs w:val="24"/>
          <w:lang w:eastAsia="el-GR"/>
        </w:rPr>
        <w:t xml:space="preserve">  ώρες υπερωρία ).  Σήμερα, με το ισχύον δίκαιο ο εργοδότης έχει τη δυνατότητα να απασχολήσει υπερωριακά τον εργαζόμενο </w:t>
      </w:r>
      <w:r w:rsidRPr="00542C2E">
        <w:rPr>
          <w:rFonts w:ascii="Times New Roman" w:hAnsi="Times New Roman" w:cs="Times New Roman"/>
          <w:b/>
          <w:bCs/>
          <w:kern w:val="0"/>
          <w:sz w:val="24"/>
          <w:szCs w:val="24"/>
          <w:lang w:eastAsia="el-GR"/>
        </w:rPr>
        <w:t>μέχρι 3 ώρες</w:t>
      </w:r>
      <w:r w:rsidRPr="00542C2E">
        <w:rPr>
          <w:rFonts w:ascii="Times New Roman" w:hAnsi="Times New Roman" w:cs="Times New Roman"/>
          <w:kern w:val="0"/>
          <w:sz w:val="24"/>
          <w:szCs w:val="24"/>
          <w:lang w:eastAsia="el-GR"/>
        </w:rPr>
        <w:t xml:space="preserve"> ημερησίως. Με την επικείμενη ρύθμιση του ΣχΝ ο εργαζόμενος θα μπορεί να απασχολείται υπερωριακά </w:t>
      </w:r>
      <w:r w:rsidRPr="00542C2E">
        <w:rPr>
          <w:rFonts w:ascii="Times New Roman" w:hAnsi="Times New Roman" w:cs="Times New Roman"/>
          <w:b/>
          <w:bCs/>
          <w:kern w:val="0"/>
          <w:sz w:val="24"/>
          <w:szCs w:val="24"/>
          <w:lang w:eastAsia="el-GR"/>
        </w:rPr>
        <w:t xml:space="preserve">μέχρι 4 ώρες τη μέρα. </w:t>
      </w:r>
      <w:r w:rsidRPr="00542C2E">
        <w:rPr>
          <w:rFonts w:ascii="Times New Roman" w:hAnsi="Times New Roman" w:cs="Times New Roman"/>
          <w:kern w:val="0"/>
          <w:sz w:val="24"/>
          <w:szCs w:val="24"/>
          <w:lang w:eastAsia="el-GR"/>
        </w:rPr>
        <w:t xml:space="preserve">Καταστρατηγείται η 11ωρη ημερήσια ανάπαυση, ιδίως αν συνυπολογίσουμε α) τον χρόνο μετάβασης από και προς την εργασία ,  β) τον χρόνο του διαλείμματος, που η ισχύουσα νομοθεσία </w:t>
      </w:r>
      <w:r>
        <w:rPr>
          <w:rFonts w:ascii="Times New Roman" w:hAnsi="Times New Roman" w:cs="Times New Roman"/>
          <w:kern w:val="0"/>
          <w:sz w:val="24"/>
          <w:szCs w:val="24"/>
          <w:lang w:eastAsia="el-GR"/>
        </w:rPr>
        <w:t xml:space="preserve">δεν </w:t>
      </w:r>
      <w:r w:rsidRPr="00542C2E">
        <w:rPr>
          <w:rFonts w:ascii="Times New Roman" w:hAnsi="Times New Roman" w:cs="Times New Roman"/>
          <w:kern w:val="0"/>
          <w:sz w:val="24"/>
          <w:szCs w:val="24"/>
          <w:lang w:eastAsia="el-GR"/>
        </w:rPr>
        <w:t xml:space="preserve">θεωρεί χρόνο εργασίας και γ) τον χρόνο προετοιμασίας (σύμφωνα με το άρθρο 20 του  ΣχΝ – βλ. παρακάτω).  Επισημαίνουμε ότι το 11ωρο της ανάπαυσης είναι απολύτως ανελαστικό, δεδομένου ότι αποτελεί το ακραίο ελάχιστο όριο προστασίας που προβλέπει η Οδηγία 2003/88 ΕΚ, το οποίο με το ΣχΝ παραβιάζεται. </w:t>
      </w:r>
    </w:p>
    <w:p w:rsidR="00205A21" w:rsidRPr="00542C2E" w:rsidRDefault="00205A21" w:rsidP="00542C2E">
      <w:pPr>
        <w:autoSpaceDE w:val="0"/>
        <w:autoSpaceDN w:val="0"/>
        <w:adjustRightInd w:val="0"/>
        <w:spacing w:after="0" w:line="360" w:lineRule="auto"/>
        <w:jc w:val="both"/>
        <w:rPr>
          <w:rFonts w:ascii="Times New Roman" w:hAnsi="Times New Roman" w:cs="Times New Roman"/>
          <w:color w:val="000000"/>
          <w:kern w:val="0"/>
          <w:sz w:val="24"/>
          <w:szCs w:val="24"/>
        </w:rPr>
      </w:pPr>
      <w:r w:rsidRPr="00542C2E">
        <w:rPr>
          <w:rFonts w:ascii="Times New Roman" w:hAnsi="Times New Roman" w:cs="Times New Roman"/>
          <w:color w:val="000000"/>
          <w:kern w:val="0"/>
          <w:sz w:val="24"/>
          <w:szCs w:val="24"/>
        </w:rPr>
        <w:t xml:space="preserve">Το επιχείρημα που προβάλλεται, ότι δηλαδή με το ΣχΝ δεν μεταβάλλεται η κατάσταση, αφού ήδη ισχύει η 13ωρη εργασία σε δύο εργοδότες, δεν είναι βάσιμο, δεδομένου ότι: </w:t>
      </w:r>
    </w:p>
    <w:p w:rsidR="00205A21" w:rsidRPr="00542C2E" w:rsidRDefault="00205A21" w:rsidP="00542C2E">
      <w:pPr>
        <w:autoSpaceDE w:val="0"/>
        <w:autoSpaceDN w:val="0"/>
        <w:adjustRightInd w:val="0"/>
        <w:spacing w:after="0" w:line="360" w:lineRule="auto"/>
        <w:jc w:val="both"/>
        <w:rPr>
          <w:rFonts w:ascii="Times New Roman" w:hAnsi="Times New Roman" w:cs="Times New Roman"/>
          <w:color w:val="000000"/>
          <w:kern w:val="0"/>
          <w:sz w:val="24"/>
          <w:szCs w:val="24"/>
        </w:rPr>
      </w:pPr>
      <w:r w:rsidRPr="00542C2E">
        <w:rPr>
          <w:rFonts w:ascii="Times New Roman" w:hAnsi="Times New Roman" w:cs="Times New Roman"/>
          <w:color w:val="000000"/>
          <w:kern w:val="0"/>
          <w:sz w:val="24"/>
          <w:szCs w:val="24"/>
        </w:rPr>
        <w:t xml:space="preserve">Η δυνατότητα παροχής εργασίας επί 13ωρο σε δύο εργοδότες, που καθιερώθηκε με το άρθρο 9 του ν. 5053/2023 και είχε προκαλέσει και τότε την έντονη αντίθεση της ΓΣΕΕ,  δεν μπορεί να αποτελέσει επιχείρημα για την περαιτέρω χειροτέρευση της υπάρχουσας κατάστασης, που είναι ήδη </w:t>
      </w:r>
      <w:r>
        <w:rPr>
          <w:rFonts w:ascii="Times New Roman" w:hAnsi="Times New Roman" w:cs="Times New Roman"/>
          <w:color w:val="000000"/>
          <w:kern w:val="0"/>
          <w:sz w:val="24"/>
          <w:szCs w:val="24"/>
        </w:rPr>
        <w:t xml:space="preserve">έντονα </w:t>
      </w:r>
      <w:r w:rsidRPr="00542C2E">
        <w:rPr>
          <w:rFonts w:ascii="Times New Roman" w:hAnsi="Times New Roman" w:cs="Times New Roman"/>
          <w:color w:val="000000"/>
          <w:kern w:val="0"/>
          <w:sz w:val="24"/>
          <w:szCs w:val="24"/>
        </w:rPr>
        <w:t>προβληματική.</w:t>
      </w:r>
    </w:p>
    <w:p w:rsidR="00205A21" w:rsidRPr="00542C2E" w:rsidRDefault="00205A21" w:rsidP="00542C2E">
      <w:pPr>
        <w:autoSpaceDE w:val="0"/>
        <w:autoSpaceDN w:val="0"/>
        <w:adjustRightInd w:val="0"/>
        <w:spacing w:after="0" w:line="360" w:lineRule="auto"/>
        <w:jc w:val="both"/>
        <w:rPr>
          <w:rFonts w:ascii="Times New Roman" w:hAnsi="Times New Roman" w:cs="Times New Roman"/>
          <w:color w:val="000000"/>
          <w:kern w:val="0"/>
          <w:sz w:val="24"/>
          <w:szCs w:val="24"/>
        </w:rPr>
      </w:pPr>
      <w:r w:rsidRPr="00542C2E">
        <w:rPr>
          <w:rFonts w:ascii="Times New Roman" w:hAnsi="Times New Roman" w:cs="Times New Roman"/>
          <w:color w:val="000000"/>
          <w:kern w:val="0"/>
          <w:sz w:val="24"/>
          <w:szCs w:val="24"/>
        </w:rPr>
        <w:t xml:space="preserve">Επισημαίνουμε ότι η εργασία σε δύο εργοδότες αποτελεί (θεωρητικά) επιλογή των εργαζομένων, ενώ η 13ωρη απασχόληση σε έναν εργοδότη θα </w:t>
      </w:r>
      <w:r w:rsidRPr="00542C2E">
        <w:rPr>
          <w:rFonts w:ascii="Times New Roman" w:hAnsi="Times New Roman" w:cs="Times New Roman"/>
          <w:b/>
          <w:bCs/>
          <w:i/>
          <w:iCs/>
          <w:color w:val="000000"/>
          <w:kern w:val="0"/>
          <w:sz w:val="24"/>
          <w:szCs w:val="24"/>
        </w:rPr>
        <w:t>συνιστά ουσιαστικά υποχρέωσή τους.</w:t>
      </w:r>
      <w:r w:rsidRPr="00542C2E">
        <w:rPr>
          <w:rFonts w:ascii="Times New Roman" w:hAnsi="Times New Roman" w:cs="Times New Roman"/>
          <w:color w:val="000000"/>
          <w:kern w:val="0"/>
          <w:sz w:val="24"/>
          <w:szCs w:val="24"/>
        </w:rPr>
        <w:t xml:space="preserve"> </w:t>
      </w:r>
    </w:p>
    <w:p w:rsidR="00205A21" w:rsidRPr="00542C2E" w:rsidRDefault="00205A21" w:rsidP="00542C2E">
      <w:pPr>
        <w:autoSpaceDE w:val="0"/>
        <w:autoSpaceDN w:val="0"/>
        <w:adjustRightInd w:val="0"/>
        <w:spacing w:after="0" w:line="360" w:lineRule="auto"/>
        <w:jc w:val="both"/>
        <w:rPr>
          <w:rFonts w:ascii="Times New Roman" w:hAnsi="Times New Roman" w:cs="Times New Roman"/>
          <w:color w:val="000000"/>
          <w:kern w:val="0"/>
          <w:sz w:val="24"/>
          <w:szCs w:val="24"/>
        </w:rPr>
      </w:pPr>
      <w:r w:rsidRPr="00542C2E">
        <w:rPr>
          <w:rFonts w:ascii="Times New Roman" w:hAnsi="Times New Roman" w:cs="Times New Roman"/>
          <w:color w:val="000000"/>
          <w:kern w:val="0"/>
          <w:sz w:val="24"/>
          <w:szCs w:val="24"/>
        </w:rPr>
        <w:t>Η 9η ώρα ημερήσιας εργασίας (υπερεργασία) είναι ήδη από τον νόμο υποχρεωτική (σημειώνουμε ότι ο θεσμός της υπερεργασίας αποτελεί πρωτοτυπία του Έλληνα νομοθέτη, προκειμένου να αυξάνεται, κατ</w:t>
      </w:r>
      <w:r>
        <w:rPr>
          <w:rFonts w:ascii="Times New Roman" w:hAnsi="Times New Roman" w:cs="Times New Roman"/>
          <w:color w:val="000000"/>
          <w:kern w:val="0"/>
          <w:sz w:val="24"/>
          <w:szCs w:val="24"/>
        </w:rPr>
        <w:t>΄</w:t>
      </w:r>
      <w:r w:rsidRPr="00542C2E">
        <w:rPr>
          <w:rFonts w:ascii="Times New Roman" w:hAnsi="Times New Roman" w:cs="Times New Roman"/>
          <w:color w:val="000000"/>
          <w:kern w:val="0"/>
          <w:sz w:val="24"/>
          <w:szCs w:val="24"/>
        </w:rPr>
        <w:t xml:space="preserve"> επιλογή του  εργοδότη, υποχρεωτικά για τον εργαζόμενο ο ημερήσιος χρόνος εργασίας κατά μία ώρα).  Οι υπόλοιπες τέσσερις ώρες μετά την 9η (10η, 11η, 12η και 13η), γίνονται υποχρεωτικές για τον εργαζόμενο, αφού, όπως προβλέπεται στη διάταξη του  άρθρου  659 παρ. 1 ΑΚ, στην οποία παραπέμπει το άρθρο 6 του ΣχΝ , </w:t>
      </w:r>
      <w:r w:rsidRPr="00542C2E">
        <w:rPr>
          <w:rFonts w:ascii="Times New Roman" w:hAnsi="Times New Roman" w:cs="Times New Roman"/>
          <w:i/>
          <w:iCs/>
          <w:color w:val="000000"/>
          <w:kern w:val="0"/>
          <w:sz w:val="24"/>
          <w:szCs w:val="24"/>
        </w:rPr>
        <w:t xml:space="preserve">«αν παρουσιαστεί  ανάγκη για εργασία πέρα από τη συμφωνημένη ή τη συνηθισμένη, ο εργαζόμενος έχει υποχρέωση μα την παράσχει , αν είναι σε θέση να το κάνει και η άρνησή του  θα ήταν αντίθετη με την καλή πίστη» </w:t>
      </w:r>
      <w:r w:rsidRPr="00542C2E">
        <w:rPr>
          <w:rFonts w:ascii="Times New Roman" w:hAnsi="Times New Roman" w:cs="Times New Roman"/>
          <w:color w:val="000000"/>
          <w:kern w:val="0"/>
          <w:sz w:val="24"/>
          <w:szCs w:val="24"/>
        </w:rPr>
        <w:t xml:space="preserve">. Όπως προκύπτει από τη διάταξη αυτή, υπάρχει καταρχήν υποχρέωση του εργαζόμενου να παράσχει επιπλέον εργασία, ενώ μπορεί να την αρνηθεί </w:t>
      </w:r>
      <w:r w:rsidRPr="00542C2E">
        <w:rPr>
          <w:rFonts w:ascii="Times New Roman" w:hAnsi="Times New Roman" w:cs="Times New Roman"/>
          <w:b/>
          <w:bCs/>
          <w:i/>
          <w:iCs/>
          <w:color w:val="000000"/>
          <w:kern w:val="0"/>
          <w:sz w:val="24"/>
          <w:szCs w:val="24"/>
        </w:rPr>
        <w:t>μόνο όταν η  άρνησή του δεν είναι αντίθετη με την καλή πίστη</w:t>
      </w:r>
      <w:r w:rsidRPr="00542C2E">
        <w:rPr>
          <w:rFonts w:ascii="Times New Roman" w:hAnsi="Times New Roman" w:cs="Times New Roman"/>
          <w:color w:val="000000"/>
          <w:kern w:val="0"/>
          <w:sz w:val="24"/>
          <w:szCs w:val="24"/>
        </w:rPr>
        <w:t xml:space="preserve">. Τους λόγους αντίθεσής του να παράσχει επιπλέον εργασία πρέπει να επικαλεστεί και να αποδείξει ο εργαζόμενος, προκειμένου να αποφύγει τις συνέπειες τυχόν υπερημερίας του ή ακόμη  και την καταγγελία της σύμβασης εργασίας του. Ακόμη όμως και αν θεωρηθεί απαραίτητη η συναίνεση του εργαζομένου για υπερωριακή εργασία από τη 10η έως τη 13η ώρα, η «συναίνεση» αυτή συνηθέστατα δεν είναι προϊόν ελεύθερης βούλησης, δεδομένης της  ετεροβαρούς σχέσης εργοδότη-εργαζόμενου, που ενισχύεται και από την επικρατούσα επισφάλεια στην αγορά εργασίας . </w:t>
      </w:r>
    </w:p>
    <w:p w:rsidR="00205A21" w:rsidRPr="00542C2E" w:rsidRDefault="00205A21" w:rsidP="00542C2E">
      <w:pPr>
        <w:autoSpaceDE w:val="0"/>
        <w:autoSpaceDN w:val="0"/>
        <w:adjustRightInd w:val="0"/>
        <w:spacing w:after="0" w:line="360" w:lineRule="auto"/>
        <w:jc w:val="both"/>
        <w:rPr>
          <w:rFonts w:ascii="Times New Roman" w:hAnsi="Times New Roman" w:cs="Times New Roman"/>
          <w:color w:val="000000"/>
          <w:kern w:val="0"/>
          <w:sz w:val="24"/>
          <w:szCs w:val="24"/>
        </w:rPr>
      </w:pPr>
      <w:r w:rsidRPr="00542C2E">
        <w:rPr>
          <w:rFonts w:ascii="Times New Roman" w:hAnsi="Times New Roman" w:cs="Times New Roman"/>
          <w:color w:val="000000"/>
          <w:kern w:val="0"/>
          <w:sz w:val="24"/>
          <w:szCs w:val="24"/>
        </w:rPr>
        <w:t xml:space="preserve">Η  πρόβλεψη στο άρθρο 14 του ΣχΝ ότι είναι άκυρη η απόλυση  εργαζομένου που αρνείται την παροχή υπερωριακής απασχόλησης, η οποία δεν είναι νέα στο δίκαιό μας, μπορεί να παρακαμφθεί από τον εργοδότη, ο οποίος έχει την ευχέρεια να προχωρήσει σε καταγγελία, αρνούμενος ότι η  απόλυση υπαγορεύθηκε από την άρνηση του εργαζόμενου να παράσχει υπερωριακή εργασία. Εξάλλου,  μετά την κατάργηση του βάσιμου λόγου απόλυσης, ο εργοδότης δεν έχει υποχρέωση να αιτιολογήσει την από πλευράς του καταγγελία της σύμβασης εργασίας . </w:t>
      </w:r>
    </w:p>
    <w:p w:rsidR="00205A21" w:rsidRPr="00542C2E" w:rsidRDefault="00205A21" w:rsidP="00542C2E">
      <w:pPr>
        <w:autoSpaceDE w:val="0"/>
        <w:autoSpaceDN w:val="0"/>
        <w:adjustRightInd w:val="0"/>
        <w:spacing w:after="0" w:line="36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Ακόμη</w:t>
      </w:r>
      <w:r w:rsidRPr="00542C2E">
        <w:rPr>
          <w:rFonts w:ascii="Times New Roman" w:hAnsi="Times New Roman" w:cs="Times New Roman"/>
          <w:color w:val="000000"/>
          <w:kern w:val="0"/>
          <w:sz w:val="24"/>
          <w:szCs w:val="24"/>
        </w:rPr>
        <w:t xml:space="preserve">, δεν υπάρχει καμιά προστασία από τυχόν μονομερείς από τον εργοδότη βλαπτικές μεταβολές στους όρους της σύμβασης εργασίας των εργαζομένων, που δεν συναινούν να εργαστούν 13ωρο ημερησίως, όπως π.χ. μετάθεση, υποβάθμιση, αλλαγή καθηκόντων, παράλειψη προαγωγής κλπ, που είναι  πιθανό να ακολουθήσουν την άρνηση του εργαζόμενου να παράσχει επιπλέον εργασία. </w:t>
      </w:r>
    </w:p>
    <w:p w:rsidR="00205A21" w:rsidRPr="00542C2E" w:rsidRDefault="00205A21" w:rsidP="00542C2E">
      <w:pPr>
        <w:shd w:val="clear" w:color="auto" w:fill="FFFFFF"/>
        <w:spacing w:after="120" w:line="360" w:lineRule="auto"/>
        <w:jc w:val="both"/>
        <w:textAlignment w:val="baseline"/>
        <w:rPr>
          <w:rFonts w:ascii="Times New Roman" w:hAnsi="Times New Roman" w:cs="Times New Roman"/>
          <w:color w:val="000000"/>
          <w:kern w:val="0"/>
          <w:sz w:val="24"/>
          <w:szCs w:val="24"/>
        </w:rPr>
      </w:pPr>
      <w:r w:rsidRPr="00542C2E">
        <w:rPr>
          <w:rFonts w:ascii="Times New Roman" w:hAnsi="Times New Roman" w:cs="Times New Roman"/>
          <w:color w:val="000000"/>
          <w:kern w:val="0"/>
          <w:sz w:val="24"/>
          <w:szCs w:val="24"/>
        </w:rPr>
        <w:t>Η προωθούμενη διάταξη επιχειρεί να κανονικοποιήσει την 13ωρη ημερήσια εργασία τη στιγμή που τα στατιστικά στοιχεία επιβεβαιώνουν εδώ και χρόνια την υπεραπασχόληση των Ελλήνων εργαζομένων</w:t>
      </w:r>
      <w:r>
        <w:rPr>
          <w:rFonts w:ascii="Times New Roman" w:hAnsi="Times New Roman" w:cs="Times New Roman"/>
          <w:color w:val="000000"/>
          <w:kern w:val="0"/>
          <w:sz w:val="24"/>
          <w:szCs w:val="24"/>
        </w:rPr>
        <w:t xml:space="preserve"> σε πανευρωπαϊκό επίπεδο </w:t>
      </w:r>
      <w:r w:rsidRPr="00542C2E">
        <w:rPr>
          <w:rFonts w:ascii="Times New Roman" w:hAnsi="Times New Roman" w:cs="Times New Roman"/>
          <w:color w:val="000000"/>
          <w:kern w:val="0"/>
          <w:sz w:val="24"/>
          <w:szCs w:val="24"/>
        </w:rPr>
        <w:t xml:space="preserve">.   </w:t>
      </w:r>
      <w:r w:rsidRPr="00542C2E">
        <w:rPr>
          <w:rFonts w:ascii="Times New Roman" w:hAnsi="Times New Roman" w:cs="Times New Roman"/>
          <w:sz w:val="24"/>
          <w:szCs w:val="24"/>
        </w:rPr>
        <w:t>Σύμφωνα με τα στατιστικά στοιχεία του ΟΟΣΑ για το 2022, οι Έλληνες εργαζόμενοι παραμένουν στην κορυφή με 1.886 ώρες εργασίας ετησίως, ενώ ο μέσος όρος της ΕΕ είναι 1.571 ώρες εργασίας ετησίως»</w:t>
      </w:r>
    </w:p>
    <w:p w:rsidR="00205A21" w:rsidRPr="00542C2E" w:rsidRDefault="00205A21" w:rsidP="00542C2E">
      <w:pPr>
        <w:autoSpaceDE w:val="0"/>
        <w:autoSpaceDN w:val="0"/>
        <w:adjustRightInd w:val="0"/>
        <w:spacing w:after="0" w:line="360" w:lineRule="auto"/>
        <w:jc w:val="both"/>
        <w:rPr>
          <w:rFonts w:ascii="Times New Roman" w:hAnsi="Times New Roman" w:cs="Times New Roman"/>
          <w:color w:val="000000"/>
          <w:kern w:val="0"/>
          <w:sz w:val="24"/>
          <w:szCs w:val="24"/>
        </w:rPr>
      </w:pPr>
      <w:r w:rsidRPr="00542C2E">
        <w:rPr>
          <w:rFonts w:ascii="Times New Roman" w:hAnsi="Times New Roman" w:cs="Times New Roman"/>
          <w:color w:val="000000"/>
          <w:kern w:val="0"/>
          <w:sz w:val="24"/>
          <w:szCs w:val="24"/>
        </w:rPr>
        <w:t>Οι επιπτώσεις της υπερ-απασχόλησης των Ελλήνων εργαζομένων στην υγεία και την ασφάλεια της εργασίας είναι καταλυτικές</w:t>
      </w:r>
      <w:r>
        <w:rPr>
          <w:rFonts w:ascii="Times New Roman" w:hAnsi="Times New Roman" w:cs="Times New Roman"/>
          <w:color w:val="000000"/>
          <w:kern w:val="0"/>
          <w:sz w:val="24"/>
          <w:szCs w:val="24"/>
        </w:rPr>
        <w:t xml:space="preserve"> και επιβεβαιώνονται από τον αυξανόμενο αριθμό των εργατικών ατυχημάτων</w:t>
      </w:r>
      <w:r w:rsidRPr="00542C2E">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 xml:space="preserve">Η προωθούμενη ρύθμιση διευρύνει ακόμη περισσότερο τα περιθώρια για υπέρβαση του εργάσιμου χρόνου, σε βάρος της υγείας και της ασφάλειας των εργαζομένων, οδηγώντας σε εργασιακή εξουθένωσή τους και διαλύοντας κάθε έννοια προσωπικής και οικογενειακής ζωής τους. Με τα δεδομένα αυτά </w:t>
      </w:r>
      <w:r w:rsidRPr="00542C2E">
        <w:rPr>
          <w:rFonts w:ascii="Times New Roman" w:hAnsi="Times New Roman" w:cs="Times New Roman"/>
          <w:color w:val="000000"/>
          <w:kern w:val="0"/>
          <w:sz w:val="24"/>
          <w:szCs w:val="24"/>
        </w:rPr>
        <w:t xml:space="preserve">η ΓΣΕΕ θεωρεί αναγκαία: </w:t>
      </w:r>
    </w:p>
    <w:p w:rsidR="00205A21" w:rsidRPr="002D51DB" w:rsidRDefault="00205A21" w:rsidP="00542C2E">
      <w:pPr>
        <w:pStyle w:val="ListParagraph"/>
        <w:numPr>
          <w:ilvl w:val="0"/>
          <w:numId w:val="9"/>
        </w:numPr>
        <w:autoSpaceDE w:val="0"/>
        <w:autoSpaceDN w:val="0"/>
        <w:adjustRightInd w:val="0"/>
        <w:spacing w:after="0" w:line="360" w:lineRule="auto"/>
        <w:jc w:val="both"/>
        <w:rPr>
          <w:rFonts w:ascii="Times New Roman" w:hAnsi="Times New Roman" w:cs="Times New Roman"/>
          <w:color w:val="000000"/>
          <w:kern w:val="0"/>
          <w:sz w:val="24"/>
          <w:szCs w:val="24"/>
        </w:rPr>
      </w:pPr>
      <w:r w:rsidRPr="00CF7AFA">
        <w:rPr>
          <w:rFonts w:ascii="Times New Roman" w:hAnsi="Times New Roman" w:cs="Times New Roman"/>
          <w:b/>
          <w:bCs/>
          <w:i/>
          <w:iCs/>
          <w:color w:val="000000"/>
          <w:kern w:val="0"/>
          <w:sz w:val="24"/>
          <w:szCs w:val="24"/>
        </w:rPr>
        <w:t xml:space="preserve">τη μείωση του </w:t>
      </w:r>
      <w:r w:rsidRPr="00CF7AFA">
        <w:rPr>
          <w:rFonts w:ascii="Times New Roman" w:hAnsi="Times New Roman" w:cs="Times New Roman"/>
          <w:b/>
          <w:bCs/>
          <w:i/>
          <w:iCs/>
          <w:sz w:val="24"/>
          <w:szCs w:val="24"/>
        </w:rPr>
        <w:t>του εβδομαδιαίου χρόνου εργασίας</w:t>
      </w:r>
      <w:r w:rsidRPr="00542C2E">
        <w:rPr>
          <w:rFonts w:ascii="Times New Roman" w:hAnsi="Times New Roman" w:cs="Times New Roman"/>
          <w:sz w:val="24"/>
          <w:szCs w:val="24"/>
        </w:rPr>
        <w:t xml:space="preserve"> </w:t>
      </w:r>
      <w:r w:rsidRPr="009778D6">
        <w:rPr>
          <w:rFonts w:ascii="Times New Roman" w:hAnsi="Times New Roman" w:cs="Times New Roman"/>
          <w:b/>
          <w:bCs/>
          <w:i/>
          <w:iCs/>
          <w:sz w:val="24"/>
          <w:szCs w:val="24"/>
        </w:rPr>
        <w:t>στις 37,5 ώρες</w:t>
      </w:r>
      <w:r>
        <w:rPr>
          <w:rFonts w:ascii="Times New Roman" w:hAnsi="Times New Roman" w:cs="Times New Roman"/>
          <w:sz w:val="24"/>
          <w:szCs w:val="24"/>
        </w:rPr>
        <w:t xml:space="preserve"> </w:t>
      </w:r>
      <w:r w:rsidRPr="00542C2E">
        <w:rPr>
          <w:rFonts w:ascii="Times New Roman" w:hAnsi="Times New Roman" w:cs="Times New Roman"/>
          <w:sz w:val="24"/>
          <w:szCs w:val="24"/>
        </w:rPr>
        <w:t xml:space="preserve">χωρίς </w:t>
      </w:r>
      <w:r w:rsidRPr="002D51DB">
        <w:rPr>
          <w:rFonts w:ascii="Times New Roman" w:hAnsi="Times New Roman" w:cs="Times New Roman"/>
          <w:sz w:val="24"/>
          <w:szCs w:val="24"/>
        </w:rPr>
        <w:t>μείωση αποδοχών</w:t>
      </w:r>
      <w:r w:rsidRPr="002D51DB">
        <w:rPr>
          <w:rFonts w:ascii="Times New Roman" w:hAnsi="Times New Roman" w:cs="Times New Roman"/>
          <w:color w:val="000000"/>
          <w:kern w:val="0"/>
          <w:sz w:val="24"/>
          <w:szCs w:val="24"/>
        </w:rPr>
        <w:t xml:space="preserve"> </w:t>
      </w:r>
    </w:p>
    <w:p w:rsidR="00205A21" w:rsidRPr="002D51DB" w:rsidRDefault="00205A21" w:rsidP="00542C2E">
      <w:pPr>
        <w:pStyle w:val="ListParagraph"/>
        <w:numPr>
          <w:ilvl w:val="0"/>
          <w:numId w:val="9"/>
        </w:numPr>
        <w:autoSpaceDE w:val="0"/>
        <w:autoSpaceDN w:val="0"/>
        <w:adjustRightInd w:val="0"/>
        <w:spacing w:after="0" w:line="360" w:lineRule="auto"/>
        <w:jc w:val="both"/>
        <w:rPr>
          <w:rFonts w:ascii="Times New Roman" w:hAnsi="Times New Roman" w:cs="Times New Roman"/>
          <w:color w:val="000000"/>
          <w:kern w:val="0"/>
          <w:sz w:val="24"/>
          <w:szCs w:val="24"/>
        </w:rPr>
      </w:pPr>
      <w:r w:rsidRPr="002D51DB">
        <w:rPr>
          <w:rFonts w:ascii="Times New Roman" w:hAnsi="Times New Roman" w:cs="Times New Roman"/>
          <w:b/>
          <w:bCs/>
          <w:i/>
          <w:iCs/>
          <w:color w:val="000000"/>
          <w:kern w:val="0"/>
          <w:sz w:val="24"/>
          <w:szCs w:val="24"/>
        </w:rPr>
        <w:t xml:space="preserve">την κατάργηση του θεσμού της υπερεργασίας, </w:t>
      </w:r>
      <w:r w:rsidRPr="002D51DB">
        <w:rPr>
          <w:rFonts w:ascii="Times New Roman" w:hAnsi="Times New Roman" w:cs="Times New Roman"/>
          <w:color w:val="000000"/>
          <w:kern w:val="0"/>
          <w:sz w:val="24"/>
          <w:szCs w:val="24"/>
        </w:rPr>
        <w:t>ώστε η εργασία πέραν του</w:t>
      </w:r>
      <w:r w:rsidRPr="002D51DB">
        <w:rPr>
          <w:rFonts w:ascii="Times New Roman" w:hAnsi="Times New Roman" w:cs="Times New Roman"/>
          <w:b/>
          <w:bCs/>
          <w:i/>
          <w:iCs/>
          <w:color w:val="000000"/>
          <w:kern w:val="0"/>
          <w:sz w:val="24"/>
          <w:szCs w:val="24"/>
        </w:rPr>
        <w:t xml:space="preserve"> </w:t>
      </w:r>
      <w:r w:rsidRPr="002D51DB">
        <w:rPr>
          <w:rFonts w:ascii="Times New Roman" w:hAnsi="Times New Roman" w:cs="Times New Roman"/>
          <w:color w:val="000000"/>
          <w:kern w:val="0"/>
          <w:sz w:val="24"/>
          <w:szCs w:val="24"/>
        </w:rPr>
        <w:t xml:space="preserve"> 8ώρου να θεωρείται και να αμείβεται ως υπερωρία  </w:t>
      </w:r>
    </w:p>
    <w:p w:rsidR="00205A21" w:rsidRPr="00542C2E" w:rsidRDefault="00205A21" w:rsidP="00542C2E">
      <w:pPr>
        <w:pStyle w:val="ListParagraph"/>
        <w:numPr>
          <w:ilvl w:val="0"/>
          <w:numId w:val="9"/>
        </w:numPr>
        <w:autoSpaceDE w:val="0"/>
        <w:autoSpaceDN w:val="0"/>
        <w:adjustRightInd w:val="0"/>
        <w:spacing w:after="0" w:line="360" w:lineRule="auto"/>
        <w:jc w:val="both"/>
        <w:rPr>
          <w:rFonts w:ascii="Times New Roman" w:hAnsi="Times New Roman" w:cs="Times New Roman"/>
          <w:color w:val="000000"/>
          <w:kern w:val="0"/>
          <w:sz w:val="24"/>
          <w:szCs w:val="24"/>
        </w:rPr>
      </w:pPr>
      <w:r w:rsidRPr="002D51DB">
        <w:rPr>
          <w:rFonts w:ascii="Times New Roman" w:hAnsi="Times New Roman" w:cs="Times New Roman"/>
          <w:b/>
          <w:bCs/>
          <w:i/>
          <w:iCs/>
          <w:color w:val="000000"/>
          <w:kern w:val="0"/>
          <w:sz w:val="24"/>
          <w:szCs w:val="24"/>
        </w:rPr>
        <w:t>την υπαγωγή στους κανόνες προστασίας του Εργατικού Δικαίου όλων των μη τυπικών</w:t>
      </w:r>
      <w:r w:rsidRPr="00CF7AFA">
        <w:rPr>
          <w:rFonts w:ascii="Times New Roman" w:hAnsi="Times New Roman" w:cs="Times New Roman"/>
          <w:b/>
          <w:bCs/>
          <w:i/>
          <w:iCs/>
          <w:color w:val="000000"/>
          <w:kern w:val="0"/>
          <w:sz w:val="24"/>
          <w:szCs w:val="24"/>
        </w:rPr>
        <w:t xml:space="preserve"> εργασιακών σχέσεων</w:t>
      </w:r>
      <w:r w:rsidRPr="00542C2E">
        <w:rPr>
          <w:rFonts w:ascii="Times New Roman" w:hAnsi="Times New Roman" w:cs="Times New Roman"/>
          <w:color w:val="000000"/>
          <w:kern w:val="0"/>
          <w:sz w:val="24"/>
          <w:szCs w:val="24"/>
        </w:rPr>
        <w:t xml:space="preserve"> (συμβάσεις έργου, εργαζόμενοι στις πλατφόρμες κλπ)  </w:t>
      </w:r>
    </w:p>
    <w:p w:rsidR="00205A21" w:rsidRDefault="00205A21" w:rsidP="00542C2E">
      <w:pPr>
        <w:pStyle w:val="ListParagraph"/>
        <w:numPr>
          <w:ilvl w:val="0"/>
          <w:numId w:val="9"/>
        </w:numPr>
        <w:autoSpaceDE w:val="0"/>
        <w:autoSpaceDN w:val="0"/>
        <w:adjustRightInd w:val="0"/>
        <w:spacing w:after="0" w:line="360" w:lineRule="auto"/>
        <w:jc w:val="both"/>
        <w:rPr>
          <w:rFonts w:ascii="Times New Roman" w:hAnsi="Times New Roman" w:cs="Times New Roman"/>
          <w:color w:val="000000"/>
          <w:kern w:val="0"/>
          <w:sz w:val="24"/>
          <w:szCs w:val="24"/>
        </w:rPr>
      </w:pPr>
      <w:r w:rsidRPr="00CF7AFA">
        <w:rPr>
          <w:rFonts w:ascii="Times New Roman" w:hAnsi="Times New Roman" w:cs="Times New Roman"/>
          <w:b/>
          <w:bCs/>
          <w:i/>
          <w:iCs/>
          <w:color w:val="000000"/>
          <w:kern w:val="0"/>
          <w:sz w:val="24"/>
          <w:szCs w:val="24"/>
        </w:rPr>
        <w:t>την αποκατάσταση της στενής έννοιας των «διευθυνόντων υπαλλήλων</w:t>
      </w:r>
      <w:r w:rsidRPr="00542C2E">
        <w:rPr>
          <w:rFonts w:ascii="Times New Roman" w:hAnsi="Times New Roman" w:cs="Times New Roman"/>
          <w:color w:val="000000"/>
          <w:kern w:val="0"/>
          <w:sz w:val="24"/>
          <w:szCs w:val="24"/>
        </w:rPr>
        <w:t>», που διευρύνθηκε νομοθετικά με αποτέλεσμα μεγάλος αριθμός εργαζομένων</w:t>
      </w:r>
      <w:r>
        <w:rPr>
          <w:rFonts w:ascii="Times New Roman" w:hAnsi="Times New Roman" w:cs="Times New Roman"/>
          <w:color w:val="000000"/>
          <w:kern w:val="0"/>
          <w:sz w:val="24"/>
          <w:szCs w:val="24"/>
        </w:rPr>
        <w:t>, που χαρακτηρίζονται «διευθύνοντες»</w:t>
      </w:r>
      <w:r w:rsidRPr="00542C2E">
        <w:rPr>
          <w:rFonts w:ascii="Times New Roman" w:hAnsi="Times New Roman" w:cs="Times New Roman"/>
          <w:color w:val="000000"/>
          <w:kern w:val="0"/>
          <w:sz w:val="24"/>
          <w:szCs w:val="24"/>
        </w:rPr>
        <w:t xml:space="preserve"> να εξαιρούνται από την εφαρμογή των διατάξεων για το χρόνο εργασίας, ενώ αντίστοιχα οι εργοδότες τους να  απαλλάσσονται από κυρώσεις και ελέγχους για την τήρηση των ελάχιστων ορίων προστασίας</w:t>
      </w:r>
    </w:p>
    <w:p w:rsidR="00205A21" w:rsidRPr="00A44E47" w:rsidRDefault="00205A21" w:rsidP="00542C2E">
      <w:pPr>
        <w:pStyle w:val="ListParagraph"/>
        <w:numPr>
          <w:ilvl w:val="0"/>
          <w:numId w:val="9"/>
        </w:numPr>
        <w:autoSpaceDE w:val="0"/>
        <w:autoSpaceDN w:val="0"/>
        <w:adjustRightInd w:val="0"/>
        <w:spacing w:after="0" w:line="360" w:lineRule="auto"/>
        <w:jc w:val="both"/>
        <w:rPr>
          <w:rFonts w:ascii="Times New Roman" w:hAnsi="Times New Roman" w:cs="Times New Roman"/>
          <w:color w:val="000000"/>
          <w:kern w:val="0"/>
          <w:sz w:val="24"/>
          <w:szCs w:val="24"/>
        </w:rPr>
      </w:pPr>
      <w:r w:rsidRPr="00A44E47">
        <w:rPr>
          <w:rFonts w:ascii="Times New Roman" w:hAnsi="Times New Roman" w:cs="Times New Roman"/>
          <w:b/>
          <w:bCs/>
          <w:i/>
          <w:iCs/>
          <w:color w:val="000000"/>
          <w:kern w:val="0"/>
          <w:sz w:val="24"/>
          <w:szCs w:val="24"/>
        </w:rPr>
        <w:t>την προσμέτρηση  των διαλειμμάτων στο χρόνο εργασίας</w:t>
      </w:r>
      <w:r w:rsidRPr="00A44E47">
        <w:rPr>
          <w:rFonts w:ascii="Times New Roman" w:hAnsi="Times New Roman" w:cs="Times New Roman"/>
          <w:color w:val="000000"/>
          <w:kern w:val="0"/>
          <w:sz w:val="24"/>
          <w:szCs w:val="24"/>
        </w:rPr>
        <w:t xml:space="preserve">: </w:t>
      </w:r>
      <w:r w:rsidRPr="00A44E47">
        <w:rPr>
          <w:rFonts w:ascii="Times New Roman" w:hAnsi="Times New Roman" w:cs="Times New Roman"/>
          <w:sz w:val="24"/>
          <w:szCs w:val="24"/>
        </w:rPr>
        <w:t>Με τα νομοθετικά δεδομένα το διάλειμμα δεν μπορεί να καταταγεί στον ελεύθερο χρόνο των εργαζόμενων, καθόσον οι τελευταίοι δεν έχουν την ελευθερία να καθορίσουν τον χρόνο τους όπως επιθυμούν οι ίδιοι.</w:t>
      </w:r>
      <w:r w:rsidRPr="00A44E47">
        <w:rPr>
          <w:rFonts w:ascii="Times New Roman" w:hAnsi="Times New Roman" w:cs="Times New Roman"/>
          <w:kern w:val="0"/>
          <w:sz w:val="24"/>
          <w:szCs w:val="24"/>
          <w:lang w:eastAsia="el-GR"/>
        </w:rPr>
        <w:t xml:space="preserve"> Είναι μάλιστα χαρακτηριστικό ότι σε μεγάλο αριθμό συλλογικών συμβάσεων εργασίας, το διάλλειμα χαρακτηρίζεται και προσμετράται ως χρόνος εργασίας. </w:t>
      </w:r>
      <w:r w:rsidRPr="00A44E47">
        <w:rPr>
          <w:rFonts w:ascii="Times New Roman" w:hAnsi="Times New Roman" w:cs="Times New Roman"/>
          <w:sz w:val="24"/>
          <w:szCs w:val="24"/>
        </w:rPr>
        <w:t xml:space="preserve">Εξάλλου, σύμφωνα και με </w:t>
      </w:r>
      <w:r w:rsidRPr="00A44E47">
        <w:rPr>
          <w:rFonts w:ascii="Times New Roman" w:hAnsi="Times New Roman" w:cs="Times New Roman"/>
          <w:color w:val="000000"/>
          <w:kern w:val="0"/>
          <w:sz w:val="24"/>
          <w:szCs w:val="24"/>
        </w:rPr>
        <w:t xml:space="preserve">το  </w:t>
      </w:r>
      <w:r w:rsidRPr="00A44E47">
        <w:rPr>
          <w:rFonts w:ascii="Times New Roman" w:hAnsi="Times New Roman" w:cs="Times New Roman"/>
          <w:sz w:val="24"/>
          <w:szCs w:val="24"/>
        </w:rPr>
        <w:t>άρθρο 13 της Οδηγίας (άρθρο 181 του ΠΔ 62/2025 - Κώδικα Εργατικού Δικαίου)</w:t>
      </w:r>
      <w:r w:rsidRPr="00A44E47">
        <w:rPr>
          <w:rStyle w:val="FootnoteReference"/>
          <w:rFonts w:ascii="Times New Roman" w:hAnsi="Times New Roman"/>
          <w:sz w:val="24"/>
          <w:szCs w:val="24"/>
        </w:rPr>
        <w:footnoteReference w:id="3"/>
      </w:r>
      <w:r w:rsidRPr="00A44E47">
        <w:rPr>
          <w:rFonts w:ascii="Times New Roman" w:hAnsi="Times New Roman" w:cs="Times New Roman"/>
          <w:kern w:val="0"/>
          <w:sz w:val="24"/>
          <w:szCs w:val="24"/>
          <w:lang w:eastAsia="el-GR"/>
        </w:rPr>
        <w:t xml:space="preserve"> το διάλειμμα, συνιστά ένα από τα μέτρα προσαρμογής της εργασίας στα ανθρώπινα όρια αντοχής και πρέπει, ως αντισταθμιστικό μέτρο της διάρκειας εργασίας, να  προσμετράται στον χρόνο εργασίας. </w:t>
      </w:r>
    </w:p>
    <w:p w:rsidR="00205A21" w:rsidRPr="00542C2E" w:rsidRDefault="00205A21" w:rsidP="00E438C1">
      <w:pPr>
        <w:pStyle w:val="ListParagraph"/>
        <w:autoSpaceDE w:val="0"/>
        <w:autoSpaceDN w:val="0"/>
        <w:adjustRightInd w:val="0"/>
        <w:spacing w:after="0" w:line="360" w:lineRule="auto"/>
        <w:jc w:val="both"/>
        <w:rPr>
          <w:rFonts w:ascii="Times New Roman" w:hAnsi="Times New Roman" w:cs="Times New Roman"/>
          <w:color w:val="000000"/>
          <w:kern w:val="0"/>
          <w:sz w:val="24"/>
          <w:szCs w:val="24"/>
        </w:rPr>
      </w:pPr>
    </w:p>
    <w:p w:rsidR="00205A21" w:rsidRPr="00542C2E" w:rsidRDefault="00205A21" w:rsidP="00542C2E">
      <w:pPr>
        <w:spacing w:after="0" w:line="360" w:lineRule="auto"/>
        <w:ind w:left="720"/>
        <w:jc w:val="both"/>
        <w:rPr>
          <w:rFonts w:ascii="Times New Roman" w:hAnsi="Times New Roman" w:cs="Times New Roman"/>
          <w:i/>
          <w:iCs/>
          <w:kern w:val="0"/>
          <w:sz w:val="24"/>
          <w:szCs w:val="24"/>
          <w:lang w:eastAsia="el-GR"/>
        </w:rPr>
      </w:pPr>
    </w:p>
    <w:p w:rsidR="00205A21" w:rsidRPr="00542C2E" w:rsidRDefault="00205A21" w:rsidP="00542C2E">
      <w:pPr>
        <w:spacing w:after="0" w:line="360" w:lineRule="auto"/>
        <w:jc w:val="center"/>
        <w:rPr>
          <w:rFonts w:ascii="Times New Roman" w:hAnsi="Times New Roman" w:cs="Times New Roman"/>
          <w:b/>
          <w:bCs/>
          <w:i/>
          <w:iCs/>
          <w:kern w:val="0"/>
          <w:sz w:val="24"/>
          <w:szCs w:val="24"/>
          <w:lang w:eastAsia="el-GR"/>
        </w:rPr>
      </w:pPr>
      <w:r w:rsidRPr="00542C2E">
        <w:rPr>
          <w:rFonts w:ascii="Times New Roman" w:hAnsi="Times New Roman" w:cs="Times New Roman"/>
          <w:b/>
          <w:bCs/>
          <w:i/>
          <w:iCs/>
          <w:kern w:val="0"/>
          <w:sz w:val="24"/>
          <w:szCs w:val="24"/>
          <w:lang w:eastAsia="el-GR"/>
        </w:rPr>
        <w:t xml:space="preserve">Δυνατότητα </w:t>
      </w:r>
      <w:bookmarkStart w:id="0" w:name="_Hlk208950234"/>
      <w:r w:rsidRPr="00542C2E">
        <w:rPr>
          <w:rFonts w:ascii="Times New Roman" w:hAnsi="Times New Roman" w:cs="Times New Roman"/>
          <w:b/>
          <w:bCs/>
          <w:i/>
          <w:iCs/>
          <w:kern w:val="0"/>
          <w:sz w:val="24"/>
          <w:szCs w:val="24"/>
          <w:lang w:eastAsia="el-GR"/>
        </w:rPr>
        <w:t xml:space="preserve">διευθέτησης του χρόνου εργασίας </w:t>
      </w:r>
      <w:bookmarkEnd w:id="0"/>
      <w:r w:rsidRPr="00542C2E">
        <w:rPr>
          <w:rFonts w:ascii="Times New Roman" w:hAnsi="Times New Roman" w:cs="Times New Roman"/>
          <w:b/>
          <w:bCs/>
          <w:i/>
          <w:iCs/>
          <w:kern w:val="0"/>
          <w:sz w:val="24"/>
          <w:szCs w:val="24"/>
          <w:lang w:eastAsia="el-GR"/>
        </w:rPr>
        <w:t>και σε εβδομαδιαία βάση (άρθρο 7 του ΣχΝ)</w:t>
      </w:r>
    </w:p>
    <w:p w:rsidR="00205A21" w:rsidRPr="00356B1E" w:rsidRDefault="00205A21" w:rsidP="008527F5">
      <w:pPr>
        <w:suppressAutoHyphens/>
        <w:overflowPunct w:val="0"/>
        <w:autoSpaceDE w:val="0"/>
        <w:autoSpaceDN w:val="0"/>
        <w:adjustRightInd w:val="0"/>
        <w:spacing w:line="360" w:lineRule="auto"/>
        <w:ind w:firstLine="720"/>
        <w:jc w:val="both"/>
        <w:textAlignment w:val="baseline"/>
        <w:rPr>
          <w:rFonts w:ascii="Times New Roman" w:hAnsi="Times New Roman" w:cs="Times New Roman"/>
          <w:kern w:val="1"/>
          <w:sz w:val="24"/>
          <w:szCs w:val="24"/>
          <w:lang w:eastAsia="el-GR"/>
        </w:rPr>
      </w:pPr>
      <w:r w:rsidRPr="00542C2E">
        <w:rPr>
          <w:rFonts w:ascii="Times New Roman" w:hAnsi="Times New Roman" w:cs="Times New Roman"/>
          <w:sz w:val="24"/>
          <w:szCs w:val="24"/>
        </w:rPr>
        <w:t>Η διευθέτηση του χρόνου εργασίας αποτελεί σύστημα κατανομής του χρόνου εργασίας που υλοποιείται με το συμψηφισμό αυξημένων ωρών απασχόλησης μιας περιόδου με τις λιγότερες ώρες μιας άλλης περιόδου. Με προηγούμενες νομοθετικές παρεμβάσεις (άρθρο 59 ν. 4808/2021, άρθρο 28 ν</w:t>
      </w:r>
      <w:r w:rsidRPr="0055583A">
        <w:rPr>
          <w:rFonts w:ascii="Times New Roman" w:hAnsi="Times New Roman" w:cs="Times New Roman"/>
          <w:sz w:val="24"/>
          <w:szCs w:val="24"/>
        </w:rPr>
        <w:t xml:space="preserve">.  </w:t>
      </w:r>
      <w:r w:rsidRPr="0055583A">
        <w:rPr>
          <w:rFonts w:ascii="Times New Roman" w:hAnsi="Times New Roman" w:cs="Times New Roman"/>
          <w:color w:val="000000"/>
          <w:sz w:val="24"/>
          <w:szCs w:val="24"/>
        </w:rPr>
        <w:t>5053/2023</w:t>
      </w:r>
      <w:r w:rsidRPr="00542C2E">
        <w:rPr>
          <w:rFonts w:ascii="Times New Roman" w:hAnsi="Times New Roman" w:cs="Times New Roman"/>
          <w:sz w:val="24"/>
          <w:szCs w:val="24"/>
        </w:rPr>
        <w:t xml:space="preserve">) </w:t>
      </w:r>
      <w:r w:rsidRPr="00356B1E">
        <w:rPr>
          <w:rFonts w:ascii="Times New Roman" w:hAnsi="Times New Roman" w:cs="Times New Roman"/>
          <w:kern w:val="1"/>
          <w:sz w:val="24"/>
          <w:szCs w:val="24"/>
          <w:lang w:eastAsia="el-GR"/>
        </w:rPr>
        <w:t xml:space="preserve">ο καθορισμός και η  εφαρμογή του συστήματος διευθέτησης ανήκει, ουσιαστικά, στη </w:t>
      </w:r>
      <w:r w:rsidRPr="00356B1E">
        <w:rPr>
          <w:rFonts w:ascii="Times New Roman" w:hAnsi="Times New Roman" w:cs="Times New Roman"/>
          <w:b/>
          <w:bCs/>
          <w:i/>
          <w:iCs/>
          <w:kern w:val="1"/>
          <w:sz w:val="24"/>
          <w:szCs w:val="24"/>
          <w:lang w:eastAsia="el-GR"/>
        </w:rPr>
        <w:t xml:space="preserve">διευθυντική εξουσία του εργοδότη, </w:t>
      </w:r>
      <w:r w:rsidRPr="00356B1E">
        <w:rPr>
          <w:rFonts w:ascii="Times New Roman" w:hAnsi="Times New Roman" w:cs="Times New Roman"/>
          <w:kern w:val="1"/>
          <w:sz w:val="24"/>
          <w:szCs w:val="24"/>
          <w:lang w:eastAsia="el-GR"/>
        </w:rPr>
        <w:t xml:space="preserve">ο οποίος έχει  ένα ακόμη εργαλείο για την περαιτέρω ελαστικοποίηση της εργασίας και την αποφυγή πληρωμής υπερεργασίας και υπερωριών. Η προϋπόθεση της μη ύπαρξης συνδικαλιστικής οργάνωσης ή μη επίτευξης συμφωνίας μεταξύ συνδικαλιστικής οργάνωσης και εργοδότη, προκειμένου να συμφωνηθεί η διευθέτηση ατομικά με τον εργαζόμενο,  δεν μεταβάλλει τα πράγματα, δεδομένου ότι στην Ελλάδα </w:t>
      </w:r>
      <w:r w:rsidRPr="008527F5">
        <w:rPr>
          <w:rFonts w:ascii="Times New Roman" w:hAnsi="Times New Roman" w:cs="Times New Roman"/>
          <w:kern w:val="1"/>
          <w:sz w:val="24"/>
          <w:szCs w:val="24"/>
          <w:lang w:eastAsia="el-GR"/>
        </w:rPr>
        <w:t>ποσοστό περίπου 99,9 % των  επιχειρήσεων είναι</w:t>
      </w:r>
      <w:r w:rsidRPr="00356B1E">
        <w:rPr>
          <w:rFonts w:ascii="Times New Roman" w:hAnsi="Times New Roman" w:cs="Times New Roman"/>
          <w:kern w:val="1"/>
          <w:sz w:val="24"/>
          <w:szCs w:val="24"/>
          <w:lang w:eastAsia="el-GR"/>
        </w:rPr>
        <w:t xml:space="preserve">  </w:t>
      </w:r>
      <w:r>
        <w:rPr>
          <w:rFonts w:ascii="Times New Roman" w:hAnsi="Times New Roman" w:cs="Times New Roman"/>
          <w:kern w:val="1"/>
          <w:sz w:val="24"/>
          <w:szCs w:val="24"/>
          <w:lang w:eastAsia="el-GR"/>
        </w:rPr>
        <w:t xml:space="preserve">πολύ μικρές και </w:t>
      </w:r>
      <w:r w:rsidRPr="00356B1E">
        <w:rPr>
          <w:rFonts w:ascii="Times New Roman" w:hAnsi="Times New Roman" w:cs="Times New Roman"/>
          <w:kern w:val="1"/>
          <w:sz w:val="24"/>
          <w:szCs w:val="24"/>
          <w:lang w:eastAsia="el-GR"/>
        </w:rPr>
        <w:t>μικρο-μεσαίες (ΜμΕ), όπου λόγω του μικρού αριθμού εργαζομένων δεν υπάρχουν σωματεία. Εξάλλου</w:t>
      </w:r>
      <w:r>
        <w:rPr>
          <w:rFonts w:ascii="Times New Roman" w:hAnsi="Times New Roman" w:cs="Times New Roman"/>
          <w:kern w:val="1"/>
          <w:sz w:val="24"/>
          <w:szCs w:val="24"/>
          <w:lang w:eastAsia="el-GR"/>
        </w:rPr>
        <w:t>,</w:t>
      </w:r>
      <w:r w:rsidRPr="00356B1E">
        <w:rPr>
          <w:rFonts w:ascii="Times New Roman" w:hAnsi="Times New Roman" w:cs="Times New Roman"/>
          <w:kern w:val="1"/>
          <w:sz w:val="24"/>
          <w:szCs w:val="24"/>
          <w:lang w:eastAsia="el-GR"/>
        </w:rPr>
        <w:t xml:space="preserve"> ποιος εργοδότης θα συμφωνήσει συλλογικά στη διευθέτηση</w:t>
      </w:r>
      <w:r>
        <w:rPr>
          <w:rFonts w:ascii="Times New Roman" w:hAnsi="Times New Roman" w:cs="Times New Roman"/>
          <w:kern w:val="1"/>
          <w:sz w:val="24"/>
          <w:szCs w:val="24"/>
          <w:lang w:eastAsia="el-GR"/>
        </w:rPr>
        <w:t>,</w:t>
      </w:r>
      <w:r w:rsidRPr="00356B1E">
        <w:rPr>
          <w:rFonts w:ascii="Times New Roman" w:hAnsi="Times New Roman" w:cs="Times New Roman"/>
          <w:kern w:val="1"/>
          <w:sz w:val="24"/>
          <w:szCs w:val="24"/>
          <w:lang w:eastAsia="el-GR"/>
        </w:rPr>
        <w:t xml:space="preserve"> όταν μπορεί να την εφαρμόσει με ατομική συμφωνία με τον εργαζόμενο;</w:t>
      </w:r>
      <w:r>
        <w:rPr>
          <w:rFonts w:ascii="Times New Roman" w:hAnsi="Times New Roman" w:cs="Times New Roman"/>
          <w:kern w:val="1"/>
          <w:sz w:val="24"/>
          <w:szCs w:val="24"/>
          <w:lang w:eastAsia="el-GR"/>
        </w:rPr>
        <w:t xml:space="preserve"> </w:t>
      </w:r>
    </w:p>
    <w:p w:rsidR="00205A21" w:rsidRPr="00542C2E" w:rsidRDefault="00205A21" w:rsidP="00542C2E">
      <w:pPr>
        <w:spacing w:line="360" w:lineRule="auto"/>
        <w:jc w:val="both"/>
        <w:rPr>
          <w:rFonts w:ascii="Times New Roman" w:hAnsi="Times New Roman" w:cs="Times New Roman"/>
          <w:sz w:val="24"/>
          <w:szCs w:val="24"/>
        </w:rPr>
      </w:pPr>
      <w:r w:rsidRPr="00542C2E">
        <w:rPr>
          <w:rFonts w:ascii="Times New Roman" w:hAnsi="Times New Roman" w:cs="Times New Roman"/>
          <w:sz w:val="24"/>
          <w:szCs w:val="24"/>
        </w:rPr>
        <w:t xml:space="preserve">Στο ισχύον δίκαιο προβλέπονται δύο συστήματα διευθέτησης, σε </w:t>
      </w:r>
      <w:r w:rsidRPr="00542C2E">
        <w:rPr>
          <w:rFonts w:ascii="Times New Roman" w:hAnsi="Times New Roman" w:cs="Times New Roman"/>
          <w:b/>
          <w:bCs/>
          <w:i/>
          <w:iCs/>
          <w:sz w:val="24"/>
          <w:szCs w:val="24"/>
        </w:rPr>
        <w:t>εξάμηνη</w:t>
      </w:r>
      <w:r w:rsidRPr="00542C2E">
        <w:rPr>
          <w:rFonts w:ascii="Times New Roman" w:hAnsi="Times New Roman" w:cs="Times New Roman"/>
          <w:sz w:val="24"/>
          <w:szCs w:val="24"/>
        </w:rPr>
        <w:t xml:space="preserve"> και σε </w:t>
      </w:r>
      <w:r w:rsidRPr="00542C2E">
        <w:rPr>
          <w:rFonts w:ascii="Times New Roman" w:hAnsi="Times New Roman" w:cs="Times New Roman"/>
          <w:b/>
          <w:bCs/>
          <w:i/>
          <w:iCs/>
          <w:sz w:val="24"/>
          <w:szCs w:val="24"/>
        </w:rPr>
        <w:t>ετήσια</w:t>
      </w:r>
      <w:r w:rsidRPr="00542C2E">
        <w:rPr>
          <w:rFonts w:ascii="Times New Roman" w:hAnsi="Times New Roman" w:cs="Times New Roman"/>
          <w:sz w:val="24"/>
          <w:szCs w:val="24"/>
        </w:rPr>
        <w:t xml:space="preserve"> βάση. </w:t>
      </w:r>
    </w:p>
    <w:p w:rsidR="00205A21" w:rsidRPr="00542C2E" w:rsidRDefault="00205A21" w:rsidP="00542C2E">
      <w:pPr>
        <w:spacing w:line="360" w:lineRule="auto"/>
        <w:jc w:val="both"/>
        <w:rPr>
          <w:rFonts w:ascii="Times New Roman" w:hAnsi="Times New Roman" w:cs="Times New Roman"/>
          <w:sz w:val="24"/>
          <w:szCs w:val="24"/>
        </w:rPr>
      </w:pPr>
      <w:r w:rsidRPr="00542C2E">
        <w:rPr>
          <w:rFonts w:ascii="Times New Roman" w:hAnsi="Times New Roman" w:cs="Times New Roman"/>
          <w:kern w:val="0"/>
          <w:sz w:val="24"/>
          <w:szCs w:val="24"/>
          <w:lang w:eastAsia="el-GR"/>
        </w:rPr>
        <w:t>Το ΣχΝ παρέχει τη δυνατότητα</w:t>
      </w:r>
      <w:r w:rsidRPr="00542C2E">
        <w:rPr>
          <w:rFonts w:ascii="Times New Roman" w:hAnsi="Times New Roman" w:cs="Times New Roman"/>
          <w:b/>
          <w:bCs/>
          <w:i/>
          <w:iCs/>
          <w:kern w:val="0"/>
          <w:sz w:val="24"/>
          <w:szCs w:val="24"/>
          <w:lang w:eastAsia="el-GR"/>
        </w:rPr>
        <w:t xml:space="preserve"> </w:t>
      </w:r>
      <w:r w:rsidRPr="00542C2E">
        <w:rPr>
          <w:rFonts w:ascii="Times New Roman" w:hAnsi="Times New Roman" w:cs="Times New Roman"/>
          <w:kern w:val="0"/>
          <w:sz w:val="24"/>
          <w:szCs w:val="24"/>
          <w:lang w:eastAsia="el-GR"/>
        </w:rPr>
        <w:t>να συμφωνείται διευθέτηση του χρόνου εργασίας και</w:t>
      </w:r>
      <w:r w:rsidRPr="00542C2E">
        <w:rPr>
          <w:rFonts w:ascii="Times New Roman" w:hAnsi="Times New Roman" w:cs="Times New Roman"/>
          <w:b/>
          <w:bCs/>
          <w:i/>
          <w:iCs/>
          <w:kern w:val="0"/>
          <w:sz w:val="24"/>
          <w:szCs w:val="24"/>
          <w:lang w:eastAsia="el-GR"/>
        </w:rPr>
        <w:t xml:space="preserve"> σε εβδομαδιαία βάση </w:t>
      </w:r>
      <w:r w:rsidRPr="00542C2E">
        <w:rPr>
          <w:rFonts w:ascii="Times New Roman" w:hAnsi="Times New Roman" w:cs="Times New Roman"/>
          <w:kern w:val="0"/>
          <w:sz w:val="24"/>
          <w:szCs w:val="24"/>
          <w:lang w:eastAsia="el-GR"/>
        </w:rPr>
        <w:t>ενώ κατά την περίοδο της μειωμένης απασχόλησης μπορεί να χορηγείται εκτός των ήδη προβλεπόμενων (μειωμένων ωρών, ρεπό) και προσαύξηση της ετήσιας άδειας με αποδοχές. Έτσι , στο πλαίσιο της προωθούμενης διευθέτησης σε εβδομαδιαία βάση μπορεί να «συμφωνείται»</w:t>
      </w:r>
      <w:r w:rsidRPr="00542C2E">
        <w:rPr>
          <w:rFonts w:ascii="Times New Roman" w:hAnsi="Times New Roman" w:cs="Times New Roman"/>
          <w:b/>
          <w:bCs/>
          <w:i/>
          <w:iCs/>
          <w:kern w:val="0"/>
          <w:sz w:val="24"/>
          <w:szCs w:val="24"/>
          <w:lang w:eastAsia="el-GR"/>
        </w:rPr>
        <w:t xml:space="preserve"> </w:t>
      </w:r>
      <w:r w:rsidRPr="00542C2E">
        <w:rPr>
          <w:rFonts w:ascii="Times New Roman" w:hAnsi="Times New Roman" w:cs="Times New Roman"/>
          <w:kern w:val="0"/>
          <w:sz w:val="24"/>
          <w:szCs w:val="24"/>
          <w:lang w:eastAsia="el-GR"/>
        </w:rPr>
        <w:t>10ωρη εργασία τις 4 ημέρες την εβδομάδα και χορήγηση άδειας την 5</w:t>
      </w:r>
      <w:r w:rsidRPr="00542C2E">
        <w:rPr>
          <w:rFonts w:ascii="Times New Roman" w:hAnsi="Times New Roman" w:cs="Times New Roman"/>
          <w:kern w:val="0"/>
          <w:sz w:val="24"/>
          <w:szCs w:val="24"/>
          <w:vertAlign w:val="superscript"/>
          <w:lang w:eastAsia="el-GR"/>
        </w:rPr>
        <w:t>η</w:t>
      </w:r>
      <w:r w:rsidRPr="00542C2E">
        <w:rPr>
          <w:rFonts w:ascii="Times New Roman" w:hAnsi="Times New Roman" w:cs="Times New Roman"/>
          <w:kern w:val="0"/>
          <w:sz w:val="24"/>
          <w:szCs w:val="24"/>
          <w:lang w:eastAsia="el-GR"/>
        </w:rPr>
        <w:t xml:space="preserve"> ημέρα </w:t>
      </w:r>
      <w:r w:rsidRPr="00542C2E">
        <w:rPr>
          <w:rFonts w:ascii="Times New Roman" w:hAnsi="Times New Roman" w:cs="Times New Roman"/>
          <w:b/>
          <w:bCs/>
          <w:i/>
          <w:iCs/>
          <w:kern w:val="0"/>
          <w:sz w:val="24"/>
          <w:szCs w:val="24"/>
          <w:lang w:eastAsia="el-GR"/>
        </w:rPr>
        <w:t xml:space="preserve">. </w:t>
      </w:r>
      <w:r w:rsidRPr="00542C2E">
        <w:rPr>
          <w:rFonts w:ascii="Times New Roman" w:hAnsi="Times New Roman" w:cs="Times New Roman"/>
          <w:kern w:val="0"/>
          <w:sz w:val="24"/>
          <w:szCs w:val="24"/>
          <w:lang w:eastAsia="el-GR"/>
        </w:rPr>
        <w:t>Το σύστημα αυτό μπορεί να διαρκέσει έως 12 μήνες</w:t>
      </w:r>
      <w:r w:rsidRPr="00542C2E">
        <w:rPr>
          <w:rFonts w:ascii="Times New Roman" w:hAnsi="Times New Roman" w:cs="Times New Roman"/>
          <w:i/>
          <w:iCs/>
          <w:kern w:val="0"/>
          <w:sz w:val="24"/>
          <w:szCs w:val="24"/>
          <w:lang w:eastAsia="el-GR"/>
        </w:rPr>
        <w:t xml:space="preserve">. </w:t>
      </w:r>
      <w:r w:rsidRPr="00542C2E">
        <w:rPr>
          <w:rFonts w:ascii="Times New Roman" w:hAnsi="Times New Roman" w:cs="Times New Roman"/>
          <w:kern w:val="0"/>
          <w:sz w:val="24"/>
          <w:szCs w:val="24"/>
          <w:lang w:eastAsia="el-GR"/>
        </w:rPr>
        <w:t>Το επιχείρημα που προβάλλεται, ότι δήθεν το μέτρο θα εξυπηρετήσει τους</w:t>
      </w:r>
      <w:r w:rsidRPr="00542C2E">
        <w:rPr>
          <w:rFonts w:ascii="Times New Roman" w:hAnsi="Times New Roman" w:cs="Times New Roman"/>
          <w:i/>
          <w:iCs/>
          <w:kern w:val="0"/>
          <w:sz w:val="24"/>
          <w:szCs w:val="24"/>
          <w:lang w:eastAsia="el-GR"/>
        </w:rPr>
        <w:t xml:space="preserve"> </w:t>
      </w:r>
      <w:r w:rsidRPr="00542C2E">
        <w:rPr>
          <w:rFonts w:ascii="Times New Roman" w:hAnsi="Times New Roman" w:cs="Times New Roman"/>
          <w:kern w:val="0"/>
          <w:sz w:val="24"/>
          <w:szCs w:val="24"/>
          <w:lang w:eastAsia="el-GR"/>
        </w:rPr>
        <w:t>εργαζόμενους γονείς, είναι ατυχές, αφού αγνοεί την πραγματικότητα της ανυπαρξίας ή ανεπάρκειας δημόσιων – δημοτικών δομών φύλαξης και εποπτείας των παιδιών, ιδίως κατά τις ημέρες αυξημένης απασχόλησης των γονέων. Έτσι, το μέτρο αυτό δεν εξυπηρετεί την ισορροπία επαγγελματικής και οικογενειακής ζωής, όπως εξαγγέλλεται.</w:t>
      </w:r>
      <w:r w:rsidRPr="00542C2E">
        <w:rPr>
          <w:rFonts w:ascii="Times New Roman" w:hAnsi="Times New Roman" w:cs="Times New Roman"/>
          <w:i/>
          <w:iCs/>
          <w:kern w:val="0"/>
          <w:sz w:val="24"/>
          <w:szCs w:val="24"/>
          <w:lang w:eastAsia="el-GR"/>
        </w:rPr>
        <w:t xml:space="preserve"> </w:t>
      </w:r>
      <w:r w:rsidRPr="009778D6">
        <w:rPr>
          <w:rFonts w:ascii="Times New Roman" w:hAnsi="Times New Roman" w:cs="Times New Roman"/>
          <w:kern w:val="0"/>
          <w:sz w:val="24"/>
          <w:szCs w:val="24"/>
          <w:lang w:eastAsia="el-GR"/>
        </w:rPr>
        <w:t>Ακόμη, η τετραήμερη 10ωρη εργασία, όπως θεσμοθετείται με το ΣχΝ, ουσιαστικά σημαίνει ότι θα παρέχεται επιπλέον εργασία (υπερεργασία- υπερωρία) χωρίς πρόσθετη αμοιβή, με αντάλλαγμα ρεπό ή επιπλέον ημέρα άδειας</w:t>
      </w:r>
      <w:r>
        <w:rPr>
          <w:rFonts w:ascii="Times New Roman" w:hAnsi="Times New Roman" w:cs="Times New Roman"/>
          <w:i/>
          <w:iCs/>
          <w:kern w:val="0"/>
          <w:sz w:val="24"/>
          <w:szCs w:val="24"/>
          <w:lang w:eastAsia="el-GR"/>
        </w:rPr>
        <w:t xml:space="preserve">. </w:t>
      </w:r>
      <w:r w:rsidRPr="00542C2E">
        <w:rPr>
          <w:rFonts w:ascii="Times New Roman" w:hAnsi="Times New Roman" w:cs="Times New Roman"/>
          <w:sz w:val="24"/>
          <w:szCs w:val="24"/>
        </w:rPr>
        <w:t>Η οργάνωση του χρόνου εργασίας με διευθετήσεις μικρότερες του εξαμήνου , πχ σε εβδομαδιαία ή και μηνιαία βάση, ουσιαστικά σημαίνει ότι η εργασία προσαρμόζεται απόλυτα στις ανάγκες της επιχείρησης, αντί η τελευταία να προβεί σε προσλήψεις επιπλέον προσωπικού για την κάλυψή τους. Με τις υπάρχουσες ήδη ευέλικτες ρυθμίσεις του χρόνου εργασίας υπάρχουν κίνδυνοι για την υγεία και ασφάλεια της εργασίας μέσω της υπεραπασχόλησης των εργαζομένων με δεδομένο ότι,  σύμφωνα με  το ισχύον δίκαιο,</w:t>
      </w:r>
      <w:r w:rsidRPr="00542C2E">
        <w:rPr>
          <w:rFonts w:ascii="Times New Roman" w:hAnsi="Times New Roman" w:cs="Times New Roman"/>
          <w:b/>
          <w:bCs/>
          <w:sz w:val="24"/>
          <w:szCs w:val="24"/>
        </w:rPr>
        <w:t xml:space="preserve"> και </w:t>
      </w:r>
      <w:r w:rsidRPr="00542C2E">
        <w:rPr>
          <w:rFonts w:ascii="Times New Roman" w:hAnsi="Times New Roman" w:cs="Times New Roman"/>
          <w:sz w:val="24"/>
          <w:szCs w:val="24"/>
        </w:rPr>
        <w:t xml:space="preserve">κατά τη διάρκεια της περιόδου μειωμένης απασχόλησης επιτρέπεται η υπερεργασία και η υπερωριακή απασχόληση του εργαζόμενου με τις προβλεπόμενες προσαυξήσεις (υπερεργασία 20%, υπερωρία 40% η νόμιμη, 120% η παράνομη) </w:t>
      </w:r>
    </w:p>
    <w:p w:rsidR="00205A21" w:rsidRPr="00542C2E" w:rsidRDefault="00205A21" w:rsidP="00542C2E">
      <w:pPr>
        <w:spacing w:line="360" w:lineRule="auto"/>
        <w:jc w:val="both"/>
        <w:rPr>
          <w:rFonts w:ascii="Times New Roman" w:hAnsi="Times New Roman" w:cs="Times New Roman"/>
          <w:sz w:val="24"/>
          <w:szCs w:val="24"/>
        </w:rPr>
      </w:pPr>
    </w:p>
    <w:p w:rsidR="00205A21" w:rsidRPr="00542C2E" w:rsidRDefault="00205A21" w:rsidP="00542C2E">
      <w:pPr>
        <w:pStyle w:val="ListParagraph"/>
        <w:spacing w:line="360" w:lineRule="auto"/>
        <w:jc w:val="both"/>
        <w:rPr>
          <w:rFonts w:ascii="Times New Roman" w:hAnsi="Times New Roman" w:cs="Times New Roman"/>
          <w:b/>
          <w:bCs/>
          <w:i/>
          <w:iCs/>
          <w:color w:val="000000"/>
          <w:kern w:val="0"/>
          <w:sz w:val="24"/>
          <w:szCs w:val="24"/>
          <w:lang w:eastAsia="el-GR"/>
        </w:rPr>
      </w:pPr>
      <w:r w:rsidRPr="00542C2E">
        <w:rPr>
          <w:rFonts w:ascii="Times New Roman" w:hAnsi="Times New Roman" w:cs="Times New Roman"/>
          <w:b/>
          <w:bCs/>
          <w:i/>
          <w:iCs/>
          <w:color w:val="000000"/>
          <w:kern w:val="0"/>
          <w:sz w:val="24"/>
          <w:szCs w:val="24"/>
          <w:lang w:eastAsia="el-GR"/>
        </w:rPr>
        <w:t>Δυνατότητα επιπλέον απασχόλησης (υπερεργασία , υπερωρία)  στην εκ περιτροπής απασχόληση (άρθρο 5 του ΣχΝ)</w:t>
      </w:r>
    </w:p>
    <w:p w:rsidR="00205A21" w:rsidRPr="00542C2E" w:rsidRDefault="00205A21" w:rsidP="00542C2E">
      <w:pPr>
        <w:pStyle w:val="ListParagraph"/>
        <w:spacing w:line="360" w:lineRule="auto"/>
        <w:jc w:val="both"/>
        <w:rPr>
          <w:rFonts w:ascii="Times New Roman" w:hAnsi="Times New Roman" w:cs="Times New Roman"/>
          <w:b/>
          <w:bCs/>
          <w:i/>
          <w:iCs/>
          <w:color w:val="000000"/>
          <w:kern w:val="0"/>
          <w:sz w:val="24"/>
          <w:szCs w:val="24"/>
          <w:lang w:eastAsia="el-GR"/>
        </w:rPr>
      </w:pPr>
    </w:p>
    <w:p w:rsidR="00205A21" w:rsidRPr="00542C2E" w:rsidRDefault="00205A21" w:rsidP="00542C2E">
      <w:pPr>
        <w:autoSpaceDE w:val="0"/>
        <w:autoSpaceDN w:val="0"/>
        <w:adjustRightInd w:val="0"/>
        <w:spacing w:after="0" w:line="360" w:lineRule="auto"/>
        <w:jc w:val="both"/>
        <w:rPr>
          <w:rFonts w:ascii="Times New Roman" w:hAnsi="Times New Roman" w:cs="Times New Roman"/>
          <w:color w:val="000000"/>
          <w:kern w:val="0"/>
          <w:sz w:val="24"/>
          <w:szCs w:val="24"/>
          <w:lang w:eastAsia="el-GR"/>
        </w:rPr>
      </w:pPr>
      <w:r w:rsidRPr="00542C2E">
        <w:rPr>
          <w:rFonts w:ascii="Times New Roman" w:hAnsi="Times New Roman" w:cs="Times New Roman"/>
          <w:color w:val="000000"/>
          <w:kern w:val="0"/>
          <w:sz w:val="24"/>
          <w:szCs w:val="24"/>
          <w:lang w:eastAsia="el-GR"/>
        </w:rPr>
        <w:t xml:space="preserve">Όπως είναι γνωστό, εκ περιτροπής θεωρείται η απασχόληση κατά  λιγότερες μέρες την εβδομάδα ή κατά λιγότερες εβδομάδες το μήνα ή κατά λιγότερους μήνες το έτος ή και συνδυασμός αυτών, κατά πλήρες ημερήσιο ωράριο εργασίας. </w:t>
      </w:r>
    </w:p>
    <w:p w:rsidR="00205A21" w:rsidRPr="00542C2E" w:rsidRDefault="00205A21" w:rsidP="00542C2E">
      <w:pPr>
        <w:spacing w:line="360" w:lineRule="auto"/>
        <w:jc w:val="both"/>
        <w:rPr>
          <w:rFonts w:ascii="Times New Roman" w:hAnsi="Times New Roman" w:cs="Times New Roman"/>
          <w:color w:val="000000"/>
          <w:kern w:val="0"/>
          <w:sz w:val="24"/>
          <w:szCs w:val="24"/>
          <w:lang w:eastAsia="el-GR"/>
        </w:rPr>
      </w:pPr>
      <w:r w:rsidRPr="00542C2E">
        <w:rPr>
          <w:rFonts w:ascii="Times New Roman" w:hAnsi="Times New Roman" w:cs="Times New Roman"/>
          <w:color w:val="000000"/>
          <w:kern w:val="0"/>
          <w:sz w:val="24"/>
          <w:szCs w:val="24"/>
          <w:lang w:eastAsia="el-GR"/>
        </w:rPr>
        <w:t>Το μέτρο της εκ περιτροπής απασχόλησης υποδηλώνει είτε περιορισμένες ανάγκες προς κάλυψη είτε (σε περίπτωση μονομερούς επιβολής της) περιορισμό της οικονομικής δραστηριότητας της επιχείρησης</w:t>
      </w:r>
      <w:r>
        <w:rPr>
          <w:rFonts w:ascii="Times New Roman" w:hAnsi="Times New Roman" w:cs="Times New Roman"/>
          <w:color w:val="000000"/>
          <w:kern w:val="0"/>
          <w:sz w:val="24"/>
          <w:szCs w:val="24"/>
          <w:lang w:eastAsia="el-GR"/>
        </w:rPr>
        <w:t>,</w:t>
      </w:r>
      <w:r w:rsidRPr="00542C2E">
        <w:rPr>
          <w:rFonts w:ascii="Times New Roman" w:hAnsi="Times New Roman" w:cs="Times New Roman"/>
          <w:color w:val="000000"/>
          <w:kern w:val="0"/>
          <w:sz w:val="24"/>
          <w:szCs w:val="24"/>
          <w:lang w:eastAsia="el-GR"/>
        </w:rPr>
        <w:t xml:space="preserve"> η οποία είναι τέτοιας έκτασης και έντασης, ώστε να  δικαιολογεί απολύσεις. </w:t>
      </w:r>
    </w:p>
    <w:p w:rsidR="00205A21" w:rsidRPr="00542C2E" w:rsidRDefault="00205A21" w:rsidP="00542C2E">
      <w:pPr>
        <w:spacing w:line="360" w:lineRule="auto"/>
        <w:jc w:val="both"/>
        <w:rPr>
          <w:rFonts w:ascii="Times New Roman" w:hAnsi="Times New Roman" w:cs="Times New Roman"/>
          <w:color w:val="000000"/>
          <w:kern w:val="0"/>
          <w:sz w:val="24"/>
          <w:szCs w:val="24"/>
          <w:lang w:eastAsia="el-GR"/>
        </w:rPr>
      </w:pPr>
      <w:r w:rsidRPr="00542C2E">
        <w:rPr>
          <w:rFonts w:ascii="Times New Roman" w:hAnsi="Times New Roman" w:cs="Times New Roman"/>
          <w:color w:val="000000"/>
          <w:kern w:val="0"/>
          <w:sz w:val="24"/>
          <w:szCs w:val="24"/>
          <w:lang w:eastAsia="el-GR"/>
        </w:rPr>
        <w:t>Επομένως</w:t>
      </w:r>
      <w:r>
        <w:rPr>
          <w:rFonts w:ascii="Times New Roman" w:hAnsi="Times New Roman" w:cs="Times New Roman"/>
          <w:color w:val="000000"/>
          <w:kern w:val="0"/>
          <w:sz w:val="24"/>
          <w:szCs w:val="24"/>
          <w:lang w:eastAsia="el-GR"/>
        </w:rPr>
        <w:t>,</w:t>
      </w:r>
      <w:r w:rsidRPr="00542C2E">
        <w:rPr>
          <w:rFonts w:ascii="Times New Roman" w:hAnsi="Times New Roman" w:cs="Times New Roman"/>
          <w:color w:val="000000"/>
          <w:kern w:val="0"/>
          <w:sz w:val="24"/>
          <w:szCs w:val="24"/>
          <w:lang w:eastAsia="el-GR"/>
        </w:rPr>
        <w:t xml:space="preserve"> η ύπαρξη ανάγκης για παροχή επιπλέον εργασίας με υπερωριακή  απασχόληση του εκ περιτροπής εργαζομένου, ακυρώνει την αιτία εφαρμογής της εκ περιτροπής εργασίας και επιβάλλει την μετατροπή της σε πλήρη ή και νέες προσλήψεις προσωπικού. Με τη δυνατότητα υπερεργασίας και υπερωριακής απασχόλησης των εκ περιτροπής εργαζομένων υπονομεύεται η πλήρης απασχόληση και αποτρέπονται νέες προσλήψεις προσωπικού </w:t>
      </w:r>
    </w:p>
    <w:p w:rsidR="00205A21" w:rsidRPr="00542C2E" w:rsidRDefault="00205A21" w:rsidP="00542C2E">
      <w:pPr>
        <w:spacing w:line="360" w:lineRule="auto"/>
        <w:jc w:val="both"/>
        <w:rPr>
          <w:rFonts w:ascii="Times New Roman" w:hAnsi="Times New Roman" w:cs="Times New Roman"/>
          <w:color w:val="000000"/>
          <w:kern w:val="0"/>
          <w:sz w:val="24"/>
          <w:szCs w:val="24"/>
          <w:lang w:eastAsia="el-GR"/>
        </w:rPr>
      </w:pPr>
    </w:p>
    <w:p w:rsidR="00205A21" w:rsidRPr="00542C2E" w:rsidRDefault="00205A21" w:rsidP="00542C2E">
      <w:pPr>
        <w:spacing w:after="0" w:line="360" w:lineRule="auto"/>
        <w:jc w:val="both"/>
        <w:rPr>
          <w:rFonts w:ascii="Times New Roman" w:hAnsi="Times New Roman" w:cs="Times New Roman"/>
          <w:b/>
          <w:bCs/>
          <w:i/>
          <w:iCs/>
          <w:kern w:val="0"/>
          <w:sz w:val="24"/>
          <w:szCs w:val="24"/>
          <w:lang w:eastAsia="el-GR"/>
        </w:rPr>
      </w:pPr>
      <w:r w:rsidRPr="00542C2E">
        <w:rPr>
          <w:rFonts w:ascii="Times New Roman" w:hAnsi="Times New Roman" w:cs="Times New Roman"/>
          <w:b/>
          <w:bCs/>
          <w:i/>
          <w:iCs/>
          <w:kern w:val="0"/>
          <w:sz w:val="24"/>
          <w:szCs w:val="24"/>
          <w:lang w:eastAsia="el-GR"/>
        </w:rPr>
        <w:t xml:space="preserve">Δυνατότητα απεριόριστης κατάτμησης της άδειας  και μείωση στο μισό της ελάχιστης διάρκειας του ενός τμήματος της άδειας (άρθρο 9 ΣχΝ) </w:t>
      </w:r>
    </w:p>
    <w:p w:rsidR="00205A21" w:rsidRPr="00542C2E" w:rsidRDefault="00205A21" w:rsidP="00542C2E">
      <w:pPr>
        <w:spacing w:after="0" w:line="360" w:lineRule="auto"/>
        <w:jc w:val="both"/>
        <w:rPr>
          <w:rFonts w:ascii="Times New Roman" w:hAnsi="Times New Roman" w:cs="Times New Roman"/>
          <w:b/>
          <w:bCs/>
          <w:i/>
          <w:iCs/>
          <w:kern w:val="0"/>
          <w:sz w:val="24"/>
          <w:szCs w:val="24"/>
          <w:lang w:eastAsia="el-GR"/>
        </w:rPr>
      </w:pPr>
    </w:p>
    <w:p w:rsidR="00205A21" w:rsidRPr="00542C2E" w:rsidRDefault="00205A21" w:rsidP="00542C2E">
      <w:pPr>
        <w:spacing w:after="0" w:line="360" w:lineRule="auto"/>
        <w:jc w:val="both"/>
        <w:rPr>
          <w:rFonts w:ascii="Times New Roman" w:hAnsi="Times New Roman" w:cs="Times New Roman"/>
          <w:b/>
          <w:bCs/>
          <w:i/>
          <w:iCs/>
          <w:kern w:val="0"/>
          <w:sz w:val="24"/>
          <w:szCs w:val="24"/>
          <w:lang w:eastAsia="el-GR"/>
        </w:rPr>
      </w:pPr>
    </w:p>
    <w:p w:rsidR="00205A21" w:rsidRPr="00542C2E" w:rsidRDefault="00205A21" w:rsidP="00542C2E">
      <w:pPr>
        <w:spacing w:after="0" w:line="360" w:lineRule="auto"/>
        <w:jc w:val="both"/>
        <w:rPr>
          <w:rFonts w:ascii="Times New Roman" w:hAnsi="Times New Roman" w:cs="Times New Roman"/>
          <w:b/>
          <w:bCs/>
          <w:i/>
          <w:iCs/>
          <w:color w:val="000000"/>
          <w:kern w:val="0"/>
          <w:sz w:val="24"/>
          <w:szCs w:val="24"/>
          <w:lang w:eastAsia="el-GR"/>
        </w:rPr>
      </w:pPr>
      <w:r w:rsidRPr="00542C2E">
        <w:rPr>
          <w:rFonts w:ascii="Times New Roman" w:hAnsi="Times New Roman" w:cs="Times New Roman"/>
          <w:b/>
          <w:bCs/>
          <w:i/>
          <w:iCs/>
          <w:kern w:val="0"/>
          <w:sz w:val="24"/>
          <w:szCs w:val="24"/>
          <w:lang w:eastAsia="el-GR"/>
        </w:rPr>
        <w:t xml:space="preserve"> </w:t>
      </w:r>
      <w:r w:rsidRPr="00542C2E">
        <w:rPr>
          <w:rFonts w:ascii="Times New Roman" w:hAnsi="Times New Roman" w:cs="Times New Roman"/>
          <w:kern w:val="0"/>
          <w:sz w:val="24"/>
          <w:szCs w:val="24"/>
          <w:lang w:eastAsia="el-GR"/>
        </w:rPr>
        <w:t xml:space="preserve">Το  ΣχΝ ορίζει ότι σε περίπτωση κατάτμησης της άδειας το ένα  τμήμα της άδειας πρέπει </w:t>
      </w:r>
      <w:r w:rsidRPr="00542C2E">
        <w:rPr>
          <w:rFonts w:ascii="Times New Roman" w:hAnsi="Times New Roman" w:cs="Times New Roman"/>
          <w:i/>
          <w:iCs/>
          <w:kern w:val="0"/>
          <w:sz w:val="24"/>
          <w:szCs w:val="24"/>
          <w:lang w:eastAsia="el-GR"/>
        </w:rPr>
        <w:t xml:space="preserve">να </w:t>
      </w:r>
      <w:r w:rsidRPr="00542C2E">
        <w:rPr>
          <w:rFonts w:ascii="Times New Roman" w:hAnsi="Times New Roman" w:cs="Times New Roman"/>
          <w:kern w:val="0"/>
          <w:sz w:val="24"/>
          <w:szCs w:val="24"/>
        </w:rPr>
        <w:t>περιλαμβάνει περισσότερες των έξι (6) εργασίμων ημερών επί</w:t>
      </w:r>
      <w:r w:rsidRPr="00542C2E">
        <w:rPr>
          <w:rFonts w:ascii="Times New Roman" w:hAnsi="Times New Roman" w:cs="Times New Roman"/>
          <w:kern w:val="0"/>
          <w:sz w:val="24"/>
          <w:szCs w:val="24"/>
          <w:lang w:eastAsia="el-GR"/>
        </w:rPr>
        <w:t xml:space="preserve"> </w:t>
      </w:r>
      <w:r w:rsidRPr="00542C2E">
        <w:rPr>
          <w:rFonts w:ascii="Times New Roman" w:hAnsi="Times New Roman" w:cs="Times New Roman"/>
          <w:kern w:val="0"/>
          <w:sz w:val="24"/>
          <w:szCs w:val="24"/>
        </w:rPr>
        <w:t>εξαήμερης εβδομαδιαίας εργασίας και των πέντε (5) εργασίμων ημερών επί πενθήμερης</w:t>
      </w:r>
      <w:r w:rsidRPr="00542C2E">
        <w:rPr>
          <w:rFonts w:ascii="Times New Roman" w:hAnsi="Times New Roman" w:cs="Times New Roman"/>
          <w:kern w:val="0"/>
          <w:sz w:val="24"/>
          <w:szCs w:val="24"/>
          <w:lang w:eastAsia="el-GR"/>
        </w:rPr>
        <w:t xml:space="preserve"> εβδομαδιαίας εργασίας ή προκειμένου περί ανηλίκων των δώδεκα (12) εργασίμων ημερών. Με το ισχύον δίκαιο η μια τουλάχιστον περίοδος της άδειας, στην περίπτωση κατάτμησης της σε πάνω από δύο περιόδους,  </w:t>
      </w:r>
      <w:r w:rsidRPr="00542C2E">
        <w:rPr>
          <w:rFonts w:ascii="Times New Roman" w:hAnsi="Times New Roman" w:cs="Times New Roman"/>
          <w:color w:val="000000"/>
          <w:kern w:val="0"/>
          <w:sz w:val="24"/>
          <w:szCs w:val="24"/>
          <w:lang w:eastAsia="el-GR"/>
        </w:rPr>
        <w:t>πρέπει να περιλαμβάνει τουλάχιστον δώδεκα (12) εργάσιμες ημέρες επί εξαήμερης εβδομαδιαίας εργασίας και δέκα (10) εργάσιμες ημέρες, επί πενθημέρου, ή προκειμένου περί ανηλίκων δώδεκα (12) εργάσιμες ημέρες. Άρα με το ΣχΝ η ελάχιστη διάρκεια του ενός τμήματος της άδειας</w:t>
      </w:r>
      <w:r>
        <w:rPr>
          <w:rFonts w:ascii="Times New Roman" w:hAnsi="Times New Roman" w:cs="Times New Roman"/>
          <w:color w:val="000000"/>
          <w:kern w:val="0"/>
          <w:sz w:val="24"/>
          <w:szCs w:val="24"/>
          <w:lang w:eastAsia="el-GR"/>
        </w:rPr>
        <w:t>,</w:t>
      </w:r>
      <w:r w:rsidRPr="00542C2E">
        <w:rPr>
          <w:rFonts w:ascii="Times New Roman" w:hAnsi="Times New Roman" w:cs="Times New Roman"/>
          <w:color w:val="000000"/>
          <w:kern w:val="0"/>
          <w:sz w:val="24"/>
          <w:szCs w:val="24"/>
          <w:lang w:eastAsia="el-GR"/>
        </w:rPr>
        <w:t xml:space="preserve"> σε περίπτωση κατάτμησης</w:t>
      </w:r>
      <w:r>
        <w:rPr>
          <w:rFonts w:ascii="Times New Roman" w:hAnsi="Times New Roman" w:cs="Times New Roman"/>
          <w:color w:val="000000"/>
          <w:kern w:val="0"/>
          <w:sz w:val="24"/>
          <w:szCs w:val="24"/>
          <w:lang w:eastAsia="el-GR"/>
        </w:rPr>
        <w:t xml:space="preserve">, </w:t>
      </w:r>
      <w:r w:rsidRPr="00542C2E">
        <w:rPr>
          <w:rFonts w:ascii="Times New Roman" w:hAnsi="Times New Roman" w:cs="Times New Roman"/>
          <w:color w:val="000000"/>
          <w:kern w:val="0"/>
          <w:sz w:val="24"/>
          <w:szCs w:val="24"/>
          <w:lang w:eastAsia="el-GR"/>
        </w:rPr>
        <w:t xml:space="preserve"> </w:t>
      </w:r>
      <w:r w:rsidRPr="00542C2E">
        <w:rPr>
          <w:rFonts w:ascii="Times New Roman" w:hAnsi="Times New Roman" w:cs="Times New Roman"/>
          <w:b/>
          <w:bCs/>
          <w:i/>
          <w:iCs/>
          <w:color w:val="000000"/>
          <w:kern w:val="0"/>
          <w:sz w:val="24"/>
          <w:szCs w:val="24"/>
          <w:lang w:eastAsia="el-GR"/>
        </w:rPr>
        <w:t xml:space="preserve">μειώνεται στο μισό. </w:t>
      </w:r>
    </w:p>
    <w:p w:rsidR="00205A21" w:rsidRPr="00542C2E" w:rsidRDefault="00205A21" w:rsidP="00542C2E">
      <w:pPr>
        <w:spacing w:line="360" w:lineRule="auto"/>
        <w:jc w:val="both"/>
        <w:rPr>
          <w:rFonts w:ascii="Times New Roman" w:hAnsi="Times New Roman" w:cs="Times New Roman"/>
          <w:color w:val="000000"/>
          <w:kern w:val="0"/>
          <w:sz w:val="24"/>
          <w:szCs w:val="24"/>
          <w:lang w:eastAsia="el-GR"/>
        </w:rPr>
      </w:pPr>
      <w:r w:rsidRPr="00542C2E">
        <w:rPr>
          <w:rFonts w:ascii="Times New Roman" w:hAnsi="Times New Roman" w:cs="Times New Roman"/>
          <w:color w:val="000000"/>
          <w:kern w:val="0"/>
          <w:sz w:val="24"/>
          <w:szCs w:val="24"/>
          <w:lang w:eastAsia="el-GR"/>
        </w:rPr>
        <w:t xml:space="preserve">Με δεδομένο ότι οι «συμφωνίες» για κατάτμηση σε ατομικό επίπεδο μεταξύ εργαζόμενου και  εργοδότη,  που προϋποθέτει η παραπάνω διάταξη , συνηθέστατα δεν αποτελούν προϊόν ελεύθερης βούλησης των εργαζομένων, η πρόβλεψη του ΣχΝ για απεριόριστη κατάτμηση της άδειας θα οδηγήσει σε οριστική ματαίωση του σκοπού της, θα θέσει  σε διακινδύνευση την σωματική και ψυχική τους υγεία των εργαζομένων και  θα διαλύσει την προσωπική ζωή τους, αφού δεν θα τους επιτρέψει να απολαύσουν επαρκή και συνεχόμενο ελεύθερο χρόνο ανάπαυσης με τις οικογένειές τους. </w:t>
      </w:r>
    </w:p>
    <w:p w:rsidR="00205A21" w:rsidRPr="00542C2E" w:rsidRDefault="00205A21" w:rsidP="00542C2E">
      <w:pPr>
        <w:spacing w:after="0" w:line="360" w:lineRule="auto"/>
        <w:jc w:val="both"/>
        <w:rPr>
          <w:rFonts w:ascii="Times New Roman" w:hAnsi="Times New Roman" w:cs="Times New Roman"/>
          <w:i/>
          <w:iCs/>
          <w:kern w:val="0"/>
          <w:sz w:val="24"/>
          <w:szCs w:val="24"/>
          <w:lang w:eastAsia="el-GR"/>
        </w:rPr>
      </w:pPr>
    </w:p>
    <w:p w:rsidR="00205A21" w:rsidRPr="00B46665" w:rsidRDefault="00205A21" w:rsidP="00B46665">
      <w:pPr>
        <w:spacing w:after="0" w:line="360" w:lineRule="auto"/>
        <w:ind w:left="720"/>
        <w:jc w:val="center"/>
        <w:rPr>
          <w:rFonts w:ascii="Times New Roman" w:hAnsi="Times New Roman" w:cs="Times New Roman"/>
          <w:i/>
          <w:iCs/>
          <w:kern w:val="0"/>
          <w:sz w:val="24"/>
          <w:szCs w:val="24"/>
          <w:lang w:eastAsia="el-GR"/>
        </w:rPr>
      </w:pPr>
      <w:r w:rsidRPr="00542C2E">
        <w:rPr>
          <w:rFonts w:ascii="Times New Roman" w:hAnsi="Times New Roman" w:cs="Times New Roman"/>
          <w:b/>
          <w:bCs/>
          <w:i/>
          <w:iCs/>
          <w:kern w:val="0"/>
          <w:sz w:val="24"/>
          <w:szCs w:val="24"/>
          <w:lang w:eastAsia="el-GR"/>
        </w:rPr>
        <w:t xml:space="preserve">Απογραφικά η  καταχώρηση της ετήσιας άδειας στο ΠΣ ΕΡΓΑΝΗ ΙΙ (άρθρο 8 ΣχΝ) </w:t>
      </w:r>
      <w:r w:rsidRPr="00542C2E">
        <w:rPr>
          <w:rFonts w:ascii="Times New Roman" w:hAnsi="Times New Roman" w:cs="Times New Roman"/>
          <w:i/>
          <w:iCs/>
          <w:kern w:val="0"/>
          <w:sz w:val="24"/>
          <w:szCs w:val="24"/>
          <w:lang w:eastAsia="el-GR"/>
        </w:rPr>
        <w:t>.</w:t>
      </w:r>
    </w:p>
    <w:p w:rsidR="00205A21" w:rsidRPr="00EA2B04" w:rsidRDefault="00205A21" w:rsidP="002834AA">
      <w:pPr>
        <w:spacing w:after="0" w:line="360" w:lineRule="auto"/>
        <w:jc w:val="both"/>
        <w:rPr>
          <w:rFonts w:ascii="Times New Roman" w:hAnsi="Times New Roman" w:cs="Times New Roman"/>
          <w:i/>
          <w:iCs/>
          <w:kern w:val="0"/>
          <w:sz w:val="24"/>
          <w:szCs w:val="24"/>
          <w:lang w:eastAsia="el-GR"/>
        </w:rPr>
      </w:pPr>
      <w:r>
        <w:rPr>
          <w:rFonts w:ascii="Times New Roman" w:hAnsi="Times New Roman" w:cs="Times New Roman"/>
          <w:kern w:val="0"/>
          <w:sz w:val="24"/>
          <w:szCs w:val="24"/>
          <w:lang w:eastAsia="el-GR"/>
        </w:rPr>
        <w:t>Μ</w:t>
      </w:r>
      <w:r w:rsidRPr="00542C2E">
        <w:rPr>
          <w:rFonts w:ascii="Times New Roman" w:hAnsi="Times New Roman" w:cs="Times New Roman"/>
          <w:kern w:val="0"/>
          <w:sz w:val="24"/>
          <w:szCs w:val="24"/>
          <w:lang w:eastAsia="el-GR"/>
        </w:rPr>
        <w:t xml:space="preserve">ε το ισχύον δίκαιο η καταχώρηση μπορεί να γίνει έως και μια ώρα μετά την έναρξη πραγματοποίησής της. Σύμφωνα με το ΣχΝ η άδεια θα καταχωρείται πλέον </w:t>
      </w:r>
      <w:r w:rsidRPr="00542C2E">
        <w:rPr>
          <w:rFonts w:ascii="Times New Roman" w:hAnsi="Times New Roman" w:cs="Times New Roman"/>
          <w:b/>
          <w:bCs/>
          <w:kern w:val="0"/>
          <w:sz w:val="24"/>
          <w:szCs w:val="24"/>
          <w:lang w:eastAsia="el-GR"/>
        </w:rPr>
        <w:t xml:space="preserve">απογραφικά </w:t>
      </w:r>
      <w:r w:rsidRPr="00542C2E">
        <w:rPr>
          <w:rFonts w:ascii="Times New Roman" w:hAnsi="Times New Roman" w:cs="Times New Roman"/>
          <w:kern w:val="0"/>
          <w:sz w:val="24"/>
          <w:szCs w:val="24"/>
          <w:lang w:eastAsia="el-GR"/>
        </w:rPr>
        <w:t>μέσα στο πρώτο δεκαήμερο του μήνα που ακολουθεί τον μήνα χορήγησής της.  Αυτό δυσχεραίνει ουσιωδώς τον έλεγχο πραγματικής χορήγησης της ετήσιας άδειας από τον εργοδότη και  τη διαπίστωση τυχόν παραβίασης των υποχρεώσεων των εργοδοτών σε σχέση με την χορήγηση της άδειας. Εκεί κατατείνει , άλλωστε , και η κατάργηση, με το άρθρο 15 του ΣχΝ, της υποχρέωσης των εργοδοτών να επιδεικνύουν κατά τους ελέγχους , μεταξύ άλλων , το βιβλίο αδειών.</w:t>
      </w:r>
    </w:p>
    <w:p w:rsidR="00205A21" w:rsidRPr="00542C2E" w:rsidRDefault="00205A21" w:rsidP="00542C2E">
      <w:pPr>
        <w:spacing w:after="0" w:line="360" w:lineRule="auto"/>
        <w:jc w:val="both"/>
        <w:rPr>
          <w:rFonts w:ascii="Times New Roman" w:hAnsi="Times New Roman" w:cs="Times New Roman"/>
          <w:b/>
          <w:bCs/>
          <w:i/>
          <w:iCs/>
          <w:kern w:val="0"/>
          <w:sz w:val="24"/>
          <w:szCs w:val="24"/>
          <w:lang w:eastAsia="el-GR"/>
        </w:rPr>
      </w:pPr>
    </w:p>
    <w:p w:rsidR="00205A21" w:rsidRPr="00542C2E" w:rsidRDefault="00205A21" w:rsidP="00542C2E">
      <w:pPr>
        <w:spacing w:after="0" w:line="360" w:lineRule="auto"/>
        <w:jc w:val="both"/>
        <w:rPr>
          <w:rFonts w:ascii="Times New Roman" w:hAnsi="Times New Roman" w:cs="Times New Roman"/>
          <w:b/>
          <w:bCs/>
          <w:i/>
          <w:iCs/>
          <w:kern w:val="0"/>
          <w:sz w:val="24"/>
          <w:szCs w:val="24"/>
          <w:lang w:eastAsia="el-GR"/>
        </w:rPr>
      </w:pPr>
      <w:r w:rsidRPr="00542C2E">
        <w:rPr>
          <w:rFonts w:ascii="Times New Roman" w:hAnsi="Times New Roman" w:cs="Times New Roman"/>
          <w:b/>
          <w:bCs/>
          <w:i/>
          <w:iCs/>
          <w:kern w:val="0"/>
          <w:sz w:val="24"/>
          <w:szCs w:val="24"/>
          <w:lang w:eastAsia="el-GR"/>
        </w:rPr>
        <w:t xml:space="preserve">Αδικαιολόγητη αποχή 3 ημερών από την εργασία, ως οικειοθελής αποχώρηση του εργαζόμενου. Διευκόλυνση της αζήμιας απαλλαγής των εργοδοτών από τις υποχρεώσεις που απορρέουν από τη σύμβαση εργασίας (άρθρο 12 ΣχΝ) </w:t>
      </w:r>
    </w:p>
    <w:p w:rsidR="00205A21" w:rsidRPr="00542C2E" w:rsidRDefault="00205A21" w:rsidP="00542C2E">
      <w:pPr>
        <w:spacing w:after="0" w:line="360" w:lineRule="auto"/>
        <w:jc w:val="both"/>
        <w:rPr>
          <w:rFonts w:ascii="Times New Roman" w:hAnsi="Times New Roman" w:cs="Times New Roman"/>
          <w:b/>
          <w:bCs/>
          <w:i/>
          <w:iCs/>
          <w:kern w:val="0"/>
          <w:sz w:val="24"/>
          <w:szCs w:val="24"/>
          <w:lang w:eastAsia="el-GR"/>
        </w:rPr>
      </w:pPr>
    </w:p>
    <w:p w:rsidR="00205A21" w:rsidRPr="00542C2E" w:rsidRDefault="00205A21" w:rsidP="00542C2E">
      <w:pPr>
        <w:spacing w:after="0" w:line="360" w:lineRule="auto"/>
        <w:jc w:val="both"/>
        <w:rPr>
          <w:rFonts w:ascii="Times New Roman" w:hAnsi="Times New Roman" w:cs="Times New Roman"/>
          <w:b/>
          <w:bCs/>
          <w:i/>
          <w:iCs/>
          <w:kern w:val="0"/>
          <w:sz w:val="24"/>
          <w:szCs w:val="24"/>
          <w:lang w:eastAsia="el-GR"/>
        </w:rPr>
      </w:pPr>
      <w:r w:rsidRPr="00542C2E">
        <w:rPr>
          <w:rFonts w:ascii="Times New Roman" w:hAnsi="Times New Roman" w:cs="Times New Roman"/>
          <w:kern w:val="0"/>
          <w:sz w:val="24"/>
          <w:szCs w:val="24"/>
          <w:lang w:eastAsia="el-GR"/>
        </w:rPr>
        <w:t>Με το ΣχΝ μειώνεται στις 3 ημέρες (από 5 που ισχύει σήμερα) ο χρόνος αδικαιολόγητης αποχής του εργαζόμενου, που εξομοιώνεται με οικειοθελή αποχώρησή του, αφού περάσουν 2 ημέρες (από 5 που ισχύει σήμερα) από την όχληση  (με εξώδικη) του εργοδότη, προκειμένου ο τελευταίος να απαλλαγεί αζήμια από τη σύμβαση εργασίας.  Η όχληση του εργοδότη στον εργαζόμενο δεν απαιτείται πλέον να αναρτηθεί στο ΕΡΓΑΝΗ, αλλά αρκεί μια υπεύθυνη δήλωση του τελευταίου. Είχαμε ασκήσει κριτική και στην ισχύουσα μορφή του νόμου (που προβλέπει μεγαλύτερες προθεσμίες), αφού σε κάθε περίπτωση η ρύθμιση αποτελεί το εργαλείο απαλλαγής των εργοδοτών από τους εργαζόμενους και μάλιστα χωρίς αποζημίωση ή άλλη συνέπεια.</w:t>
      </w:r>
      <w:r w:rsidRPr="00542C2E">
        <w:rPr>
          <w:rFonts w:ascii="Times New Roman" w:hAnsi="Times New Roman" w:cs="Times New Roman"/>
          <w:color w:val="000000"/>
          <w:kern w:val="0"/>
          <w:sz w:val="24"/>
          <w:szCs w:val="24"/>
          <w:lang w:eastAsia="el-GR"/>
        </w:rPr>
        <w:t xml:space="preserve"> </w:t>
      </w:r>
    </w:p>
    <w:p w:rsidR="00205A21" w:rsidRPr="00542C2E" w:rsidRDefault="00205A21" w:rsidP="00542C2E">
      <w:pPr>
        <w:shd w:val="clear" w:color="auto" w:fill="FFFFFF"/>
        <w:spacing w:line="360" w:lineRule="auto"/>
        <w:jc w:val="both"/>
        <w:rPr>
          <w:rFonts w:ascii="Times New Roman" w:hAnsi="Times New Roman" w:cs="Times New Roman"/>
          <w:color w:val="000000"/>
          <w:kern w:val="0"/>
          <w:sz w:val="24"/>
          <w:szCs w:val="24"/>
          <w:lang w:eastAsia="el-GR"/>
        </w:rPr>
      </w:pPr>
      <w:r w:rsidRPr="00542C2E">
        <w:rPr>
          <w:rFonts w:ascii="Times New Roman" w:hAnsi="Times New Roman" w:cs="Times New Roman"/>
          <w:color w:val="000000"/>
          <w:kern w:val="0"/>
          <w:sz w:val="24"/>
          <w:szCs w:val="24"/>
          <w:lang w:eastAsia="el-GR"/>
        </w:rPr>
        <w:t xml:space="preserve">Με το ΣχΝ, διευκολύνεται ακόμη περισσότερο η λύση της σύμβασης εργασίας αζήμια για τον εργοδότη, αφού το διάστημα των 3 ημερών απουσίας που εισάγει είναι εξαιρετικά μικρό και,  σε συνδυασμό με την ελαχιστοποίηση της προθεσμίας (2 ημέρες) από την όχληση του εργοδότη, μπορεί να θεωρηθεί ως καταγγελία της σύμβασης εργασίας από πλευράς του εργαζόμενου, οδηγώντας σε ταχεία λύση της, χωρίς καμιά συνέπεια για τον εργοδότη. </w:t>
      </w:r>
    </w:p>
    <w:p w:rsidR="00205A21" w:rsidRPr="00542C2E" w:rsidRDefault="00205A21" w:rsidP="00542C2E">
      <w:pPr>
        <w:shd w:val="clear" w:color="auto" w:fill="FFFFFF"/>
        <w:spacing w:after="0" w:line="360" w:lineRule="auto"/>
        <w:jc w:val="both"/>
        <w:rPr>
          <w:rFonts w:ascii="Times New Roman" w:hAnsi="Times New Roman" w:cs="Times New Roman"/>
          <w:color w:val="000000"/>
          <w:kern w:val="0"/>
          <w:sz w:val="24"/>
          <w:szCs w:val="24"/>
          <w:lang w:eastAsia="el-GR"/>
        </w:rPr>
      </w:pPr>
      <w:r w:rsidRPr="00542C2E">
        <w:rPr>
          <w:rFonts w:ascii="Times New Roman" w:hAnsi="Times New Roman" w:cs="Times New Roman"/>
          <w:color w:val="000000"/>
          <w:kern w:val="0"/>
          <w:sz w:val="24"/>
          <w:szCs w:val="24"/>
          <w:lang w:eastAsia="el-GR"/>
        </w:rPr>
        <w:t xml:space="preserve">Υπάρχουν περιπτώσεις, που η απουσία του εργαζόμενου είναι δικαιολογημένη, όταν, ενδεικτικά,  οφείλεται σε ανυπαίτια αδυναμία παροχής εργασίας, πχ ασθένεια , ή σε άσκηση δικαιώματος, πχ επίσχεση εργασίας  κ.ά. Σύμφωνα με τη σχετική νομολογία των δικαστηρίων, η παρέλευση ορισμένου χρόνου αποχής από την εργασία δεν μπορεί να εξομοιωθεί με παραίτηση / καταγγελία του εργαζομένου, </w:t>
      </w:r>
      <w:r w:rsidRPr="00542C2E">
        <w:rPr>
          <w:rFonts w:ascii="Times New Roman" w:hAnsi="Times New Roman" w:cs="Times New Roman"/>
          <w:b/>
          <w:bCs/>
          <w:i/>
          <w:iCs/>
          <w:color w:val="000000"/>
          <w:kern w:val="0"/>
          <w:sz w:val="24"/>
          <w:szCs w:val="24"/>
          <w:lang w:eastAsia="el-GR"/>
        </w:rPr>
        <w:t>όταν δεν αποδεικνύεται η</w:t>
      </w:r>
      <w:r w:rsidRPr="00542C2E">
        <w:rPr>
          <w:rFonts w:ascii="Times New Roman" w:hAnsi="Times New Roman" w:cs="Times New Roman"/>
          <w:color w:val="000000"/>
          <w:kern w:val="0"/>
          <w:sz w:val="24"/>
          <w:szCs w:val="24"/>
          <w:lang w:eastAsia="el-GR"/>
        </w:rPr>
        <w:t> </w:t>
      </w:r>
      <w:r w:rsidRPr="00542C2E">
        <w:rPr>
          <w:rFonts w:ascii="Times New Roman" w:hAnsi="Times New Roman" w:cs="Times New Roman"/>
          <w:b/>
          <w:bCs/>
          <w:i/>
          <w:iCs/>
          <w:color w:val="000000"/>
          <w:kern w:val="0"/>
          <w:sz w:val="24"/>
          <w:szCs w:val="24"/>
          <w:u w:val="single"/>
          <w:lang w:eastAsia="el-GR"/>
        </w:rPr>
        <w:t>σαφής βούλησή</w:t>
      </w:r>
      <w:r w:rsidRPr="00542C2E">
        <w:rPr>
          <w:rFonts w:ascii="Times New Roman" w:hAnsi="Times New Roman" w:cs="Times New Roman"/>
          <w:color w:val="000000"/>
          <w:kern w:val="0"/>
          <w:sz w:val="24"/>
          <w:szCs w:val="24"/>
          <w:lang w:eastAsia="el-GR"/>
        </w:rPr>
        <w:t xml:space="preserve"> του να καταγγείλει τη σχέση εργασίας (βλ. ΟλΑΠ 32/1988). Συναφώς, θα πρέπει να προηγείται διάγνωση για το δικαιολογημένο ή μη της απουσίας, η οποία μπορεί να γίνει μόνο από το δικαστήριο. Η χρήση της διάταξης από τους εργοδότες μπορεί να οδηγήσει σε καταχρηστικές πρακτικές, που μπορεί να οδηγήσουν τους εργαζόμενους σε απώλεια θέσεων εργασίας τους με </w:t>
      </w:r>
      <w:r w:rsidRPr="00542C2E">
        <w:rPr>
          <w:rFonts w:ascii="Times New Roman" w:hAnsi="Times New Roman" w:cs="Times New Roman"/>
          <w:color w:val="000000"/>
          <w:kern w:val="0"/>
          <w:sz w:val="24"/>
          <w:szCs w:val="24"/>
          <w:lang w:val="en-US" w:eastAsia="el-GR"/>
        </w:rPr>
        <w:t>fast</w:t>
      </w:r>
      <w:r w:rsidRPr="00542C2E">
        <w:rPr>
          <w:rFonts w:ascii="Times New Roman" w:hAnsi="Times New Roman" w:cs="Times New Roman"/>
          <w:color w:val="000000"/>
          <w:kern w:val="0"/>
          <w:sz w:val="24"/>
          <w:szCs w:val="24"/>
          <w:lang w:eastAsia="el-GR"/>
        </w:rPr>
        <w:t xml:space="preserve"> </w:t>
      </w:r>
      <w:r w:rsidRPr="00542C2E">
        <w:rPr>
          <w:rFonts w:ascii="Times New Roman" w:hAnsi="Times New Roman" w:cs="Times New Roman"/>
          <w:color w:val="000000"/>
          <w:kern w:val="0"/>
          <w:sz w:val="24"/>
          <w:szCs w:val="24"/>
          <w:lang w:val="en-US" w:eastAsia="el-GR"/>
        </w:rPr>
        <w:t>track</w:t>
      </w:r>
      <w:r w:rsidRPr="00542C2E">
        <w:rPr>
          <w:rFonts w:ascii="Times New Roman" w:hAnsi="Times New Roman" w:cs="Times New Roman"/>
          <w:color w:val="000000"/>
          <w:kern w:val="0"/>
          <w:sz w:val="24"/>
          <w:szCs w:val="24"/>
          <w:lang w:eastAsia="el-GR"/>
        </w:rPr>
        <w:t xml:space="preserve"> διαδικασία.</w:t>
      </w:r>
    </w:p>
    <w:p w:rsidR="00205A21" w:rsidRPr="00542C2E" w:rsidRDefault="00205A21" w:rsidP="00542C2E">
      <w:pPr>
        <w:spacing w:after="0" w:line="360" w:lineRule="auto"/>
        <w:jc w:val="both"/>
        <w:rPr>
          <w:rFonts w:ascii="Times New Roman" w:hAnsi="Times New Roman" w:cs="Times New Roman"/>
          <w:kern w:val="0"/>
          <w:sz w:val="24"/>
          <w:szCs w:val="24"/>
          <w:lang w:eastAsia="el-GR"/>
        </w:rPr>
      </w:pPr>
    </w:p>
    <w:p w:rsidR="00205A21" w:rsidRPr="00542C2E" w:rsidRDefault="00205A21" w:rsidP="00542C2E">
      <w:pPr>
        <w:spacing w:after="0" w:line="360" w:lineRule="auto"/>
        <w:rPr>
          <w:rFonts w:ascii="Times New Roman" w:hAnsi="Times New Roman" w:cs="Times New Roman"/>
          <w:b/>
          <w:bCs/>
          <w:i/>
          <w:iCs/>
          <w:kern w:val="0"/>
          <w:sz w:val="24"/>
          <w:szCs w:val="24"/>
          <w:lang w:eastAsia="el-GR"/>
        </w:rPr>
      </w:pPr>
      <w:r w:rsidRPr="00542C2E">
        <w:rPr>
          <w:rFonts w:ascii="Times New Roman" w:hAnsi="Times New Roman" w:cs="Times New Roman"/>
          <w:b/>
          <w:bCs/>
          <w:i/>
          <w:iCs/>
          <w:kern w:val="0"/>
          <w:sz w:val="24"/>
          <w:szCs w:val="24"/>
          <w:lang w:eastAsia="el-GR"/>
        </w:rPr>
        <w:t xml:space="preserve">Συμβάσεις εργασίας ορισμένου χρόνου διάρκειας έως 2 ημερών την εβδομάδα (άρθρο 19 του ΣχΝ) </w:t>
      </w:r>
    </w:p>
    <w:p w:rsidR="00205A21" w:rsidRPr="00542C2E" w:rsidRDefault="00205A21" w:rsidP="00542C2E">
      <w:pPr>
        <w:spacing w:after="0" w:line="360" w:lineRule="auto"/>
        <w:ind w:left="720" w:firstLine="720"/>
        <w:jc w:val="both"/>
        <w:rPr>
          <w:rFonts w:ascii="Times New Roman" w:hAnsi="Times New Roman" w:cs="Times New Roman"/>
          <w:kern w:val="0"/>
          <w:sz w:val="24"/>
          <w:szCs w:val="24"/>
          <w:lang w:eastAsia="el-GR"/>
        </w:rPr>
      </w:pPr>
    </w:p>
    <w:p w:rsidR="00205A21" w:rsidRPr="00542C2E" w:rsidRDefault="00205A21" w:rsidP="00542C2E">
      <w:pPr>
        <w:spacing w:after="0" w:line="360" w:lineRule="auto"/>
        <w:ind w:firstLine="720"/>
        <w:jc w:val="both"/>
        <w:rPr>
          <w:rFonts w:ascii="Times New Roman" w:hAnsi="Times New Roman" w:cs="Times New Roman"/>
          <w:kern w:val="0"/>
          <w:sz w:val="24"/>
          <w:szCs w:val="24"/>
        </w:rPr>
      </w:pPr>
      <w:r w:rsidRPr="00542C2E">
        <w:rPr>
          <w:rFonts w:ascii="Times New Roman" w:hAnsi="Times New Roman" w:cs="Times New Roman"/>
          <w:kern w:val="0"/>
          <w:sz w:val="24"/>
          <w:szCs w:val="24"/>
          <w:lang w:eastAsia="el-GR"/>
        </w:rPr>
        <w:t>Με το άρθρο 19 του ΣχΝ παρέχεται η δυνατότητα στους εργοδότες  να προσλαμβάνουν εργαζόμενους</w:t>
      </w:r>
      <w:r w:rsidRPr="00542C2E">
        <w:rPr>
          <w:rFonts w:ascii="Times New Roman" w:hAnsi="Times New Roman" w:cs="Times New Roman"/>
          <w:b/>
          <w:bCs/>
          <w:i/>
          <w:iCs/>
          <w:kern w:val="0"/>
          <w:sz w:val="24"/>
          <w:szCs w:val="24"/>
          <w:lang w:eastAsia="el-GR"/>
        </w:rPr>
        <w:t xml:space="preserve"> </w:t>
      </w:r>
      <w:r w:rsidRPr="00542C2E">
        <w:rPr>
          <w:rFonts w:ascii="Times New Roman" w:hAnsi="Times New Roman" w:cs="Times New Roman"/>
          <w:kern w:val="0"/>
          <w:sz w:val="24"/>
          <w:szCs w:val="24"/>
          <w:lang w:eastAsia="el-GR"/>
        </w:rPr>
        <w:t>γ</w:t>
      </w:r>
      <w:r w:rsidRPr="00542C2E">
        <w:rPr>
          <w:rFonts w:ascii="Times New Roman" w:hAnsi="Times New Roman" w:cs="Times New Roman"/>
          <w:kern w:val="0"/>
          <w:sz w:val="24"/>
          <w:szCs w:val="24"/>
        </w:rPr>
        <w:t>ια την κάλυψη επειγουσών</w:t>
      </w:r>
      <w:r w:rsidRPr="00542C2E">
        <w:rPr>
          <w:rFonts w:ascii="Times New Roman" w:hAnsi="Times New Roman" w:cs="Times New Roman"/>
          <w:kern w:val="0"/>
          <w:sz w:val="24"/>
          <w:szCs w:val="24"/>
          <w:lang w:eastAsia="el-GR"/>
        </w:rPr>
        <w:t xml:space="preserve"> </w:t>
      </w:r>
      <w:r w:rsidRPr="00542C2E">
        <w:rPr>
          <w:rFonts w:ascii="Times New Roman" w:hAnsi="Times New Roman" w:cs="Times New Roman"/>
          <w:kern w:val="0"/>
          <w:sz w:val="24"/>
          <w:szCs w:val="24"/>
        </w:rPr>
        <w:t xml:space="preserve">αναγκών με σύμβαση εργασίας ορισμένου χρόνου, </w:t>
      </w:r>
      <w:r w:rsidRPr="00542C2E">
        <w:rPr>
          <w:rFonts w:ascii="Times New Roman" w:hAnsi="Times New Roman" w:cs="Times New Roman"/>
          <w:b/>
          <w:bCs/>
          <w:i/>
          <w:iCs/>
          <w:kern w:val="0"/>
          <w:sz w:val="24"/>
          <w:szCs w:val="24"/>
        </w:rPr>
        <w:t>διάρκειας έως δύο (2) ημερών την</w:t>
      </w:r>
      <w:r w:rsidRPr="00542C2E">
        <w:rPr>
          <w:rFonts w:ascii="Times New Roman" w:hAnsi="Times New Roman" w:cs="Times New Roman"/>
          <w:b/>
          <w:bCs/>
          <w:i/>
          <w:iCs/>
          <w:kern w:val="0"/>
          <w:sz w:val="24"/>
          <w:szCs w:val="24"/>
          <w:lang w:eastAsia="el-GR"/>
        </w:rPr>
        <w:t xml:space="preserve"> εβδομάδα,</w:t>
      </w:r>
      <w:r w:rsidRPr="00542C2E">
        <w:rPr>
          <w:rFonts w:ascii="Times New Roman" w:hAnsi="Times New Roman" w:cs="Times New Roman"/>
          <w:kern w:val="0"/>
          <w:sz w:val="24"/>
          <w:szCs w:val="24"/>
          <w:lang w:eastAsia="el-GR"/>
        </w:rPr>
        <w:t xml:space="preserve"> μέσω ειδικής ηλεκτρονικής εφαρμογής «Ταχείας Πρόσληψης».</w:t>
      </w:r>
      <w:r w:rsidRPr="00542C2E">
        <w:rPr>
          <w:rFonts w:ascii="Times New Roman" w:hAnsi="Times New Roman" w:cs="Times New Roman"/>
          <w:kern w:val="0"/>
          <w:sz w:val="24"/>
          <w:szCs w:val="24"/>
        </w:rPr>
        <w:t xml:space="preserve"> Ο εργαζόμενος λαμβάνει ειδοποίηση για την πρόταση προς σύναψη της σύμβασης  μέσω της ηλεκτρονικής εφαρμογής «MyErgani», και πρέπει</w:t>
      </w:r>
      <w:r w:rsidRPr="00542C2E">
        <w:rPr>
          <w:rFonts w:ascii="Times New Roman" w:hAnsi="Times New Roman" w:cs="Times New Roman"/>
          <w:kern w:val="0"/>
          <w:sz w:val="24"/>
          <w:szCs w:val="24"/>
          <w:lang w:eastAsia="el-GR"/>
        </w:rPr>
        <w:t xml:space="preserve"> </w:t>
      </w:r>
      <w:r w:rsidRPr="00542C2E">
        <w:rPr>
          <w:rFonts w:ascii="Times New Roman" w:hAnsi="Times New Roman" w:cs="Times New Roman"/>
          <w:kern w:val="0"/>
          <w:sz w:val="24"/>
          <w:szCs w:val="24"/>
        </w:rPr>
        <w:t xml:space="preserve">να την αποδεχθεί, μέσω της ίδιας ηλεκτρονικής εφαρμογής, πριν από την έναρξη της απασχόλησης. </w:t>
      </w:r>
    </w:p>
    <w:p w:rsidR="00205A21" w:rsidRPr="00542C2E" w:rsidRDefault="00205A21" w:rsidP="00542C2E">
      <w:pPr>
        <w:spacing w:after="0" w:line="360" w:lineRule="auto"/>
        <w:ind w:firstLine="720"/>
        <w:jc w:val="both"/>
        <w:rPr>
          <w:rFonts w:ascii="Times New Roman" w:hAnsi="Times New Roman" w:cs="Times New Roman"/>
          <w:kern w:val="0"/>
          <w:sz w:val="24"/>
          <w:szCs w:val="24"/>
        </w:rPr>
      </w:pPr>
      <w:r w:rsidRPr="00542C2E">
        <w:rPr>
          <w:rFonts w:ascii="Times New Roman" w:hAnsi="Times New Roman" w:cs="Times New Roman"/>
          <w:kern w:val="0"/>
          <w:sz w:val="24"/>
          <w:szCs w:val="24"/>
        </w:rPr>
        <w:t xml:space="preserve">Σύμφωνα με τη διάταξη αυτή </w:t>
      </w:r>
      <w:r w:rsidRPr="00542C2E">
        <w:rPr>
          <w:rFonts w:ascii="Times New Roman" w:hAnsi="Times New Roman" w:cs="Times New Roman"/>
          <w:kern w:val="0"/>
          <w:sz w:val="24"/>
          <w:szCs w:val="24"/>
          <w:lang w:eastAsia="el-GR"/>
        </w:rPr>
        <w:t xml:space="preserve">μπορεί να καταρτιστεί σύμβαση με αντικείμενο την παροχή εργασίας 2 ημερών, που μπορεί να παρασχεθεί , </w:t>
      </w:r>
      <w:r w:rsidRPr="00542C2E">
        <w:rPr>
          <w:rFonts w:ascii="Times New Roman" w:hAnsi="Times New Roman" w:cs="Times New Roman"/>
          <w:b/>
          <w:bCs/>
          <w:i/>
          <w:iCs/>
          <w:kern w:val="0"/>
          <w:sz w:val="24"/>
          <w:szCs w:val="24"/>
          <w:lang w:eastAsia="el-GR"/>
        </w:rPr>
        <w:t>συνεχόμενα ή μη</w:t>
      </w:r>
      <w:r w:rsidRPr="00542C2E">
        <w:rPr>
          <w:rFonts w:ascii="Times New Roman" w:hAnsi="Times New Roman" w:cs="Times New Roman"/>
          <w:kern w:val="0"/>
          <w:sz w:val="24"/>
          <w:szCs w:val="24"/>
          <w:lang w:eastAsia="el-GR"/>
        </w:rPr>
        <w:t xml:space="preserve">, μέσα σε διάστημα μιας εβδομάδας </w:t>
      </w:r>
    </w:p>
    <w:p w:rsidR="00205A21" w:rsidRPr="00542C2E" w:rsidRDefault="00205A21" w:rsidP="00542C2E">
      <w:pPr>
        <w:spacing w:after="0" w:line="360" w:lineRule="auto"/>
        <w:ind w:firstLine="720"/>
        <w:jc w:val="both"/>
        <w:rPr>
          <w:rFonts w:ascii="Times New Roman" w:hAnsi="Times New Roman" w:cs="Times New Roman"/>
          <w:kern w:val="0"/>
          <w:sz w:val="24"/>
          <w:szCs w:val="24"/>
          <w:lang w:eastAsia="el-GR"/>
        </w:rPr>
      </w:pPr>
      <w:r w:rsidRPr="00542C2E">
        <w:rPr>
          <w:rFonts w:ascii="Times New Roman" w:hAnsi="Times New Roman" w:cs="Times New Roman"/>
          <w:kern w:val="0"/>
          <w:sz w:val="24"/>
          <w:szCs w:val="24"/>
        </w:rPr>
        <w:t>Η διατύπωση της διάταξης «</w:t>
      </w:r>
      <w:r w:rsidRPr="00542C2E">
        <w:rPr>
          <w:rFonts w:ascii="Times New Roman" w:hAnsi="Times New Roman" w:cs="Times New Roman"/>
          <w:b/>
          <w:bCs/>
          <w:kern w:val="0"/>
          <w:sz w:val="24"/>
          <w:szCs w:val="24"/>
        </w:rPr>
        <w:t>σύμβαση διάρκειας έως δύο (2) ημερών την</w:t>
      </w:r>
      <w:r w:rsidRPr="00542C2E">
        <w:rPr>
          <w:rFonts w:ascii="Times New Roman" w:hAnsi="Times New Roman" w:cs="Times New Roman"/>
          <w:b/>
          <w:bCs/>
          <w:kern w:val="0"/>
          <w:sz w:val="24"/>
          <w:szCs w:val="24"/>
          <w:lang w:eastAsia="el-GR"/>
        </w:rPr>
        <w:t xml:space="preserve"> εβδομάδα»,</w:t>
      </w:r>
      <w:r w:rsidRPr="00542C2E">
        <w:rPr>
          <w:rFonts w:ascii="Times New Roman" w:hAnsi="Times New Roman" w:cs="Times New Roman"/>
          <w:kern w:val="0"/>
          <w:sz w:val="24"/>
          <w:szCs w:val="24"/>
          <w:lang w:eastAsia="el-GR"/>
        </w:rPr>
        <w:t xml:space="preserve"> μπορεί να δημιουργήσει σύγχυση με την εκ περιτροπής απασχόληση: Εκ περιτροπής θεωρείται η απασχόληση κατά λιγότερες ημέρες την εβδομάδα ή κατά λιγότερες εβδομάδες το μήνα ή κατά λιγότερους μήνες το χρόνο ή συνδυασμός αυτών  </w:t>
      </w:r>
      <w:r w:rsidRPr="00542C2E">
        <w:rPr>
          <w:rFonts w:ascii="Times New Roman" w:hAnsi="Times New Roman" w:cs="Times New Roman"/>
          <w:b/>
          <w:bCs/>
          <w:i/>
          <w:iCs/>
          <w:kern w:val="0"/>
          <w:sz w:val="24"/>
          <w:szCs w:val="24"/>
          <w:lang w:eastAsia="el-GR"/>
        </w:rPr>
        <w:t>κατά πλήρες ημερήσιο ωράριο</w:t>
      </w:r>
      <w:r w:rsidRPr="00542C2E">
        <w:rPr>
          <w:rFonts w:ascii="Times New Roman" w:hAnsi="Times New Roman" w:cs="Times New Roman"/>
          <w:kern w:val="0"/>
          <w:sz w:val="24"/>
          <w:szCs w:val="24"/>
          <w:lang w:eastAsia="el-GR"/>
        </w:rPr>
        <w:t xml:space="preserve"> </w:t>
      </w:r>
      <w:r w:rsidRPr="00542C2E">
        <w:rPr>
          <w:rFonts w:ascii="Times New Roman" w:hAnsi="Times New Roman" w:cs="Times New Roman"/>
          <w:b/>
          <w:bCs/>
          <w:i/>
          <w:iCs/>
          <w:kern w:val="0"/>
          <w:sz w:val="24"/>
          <w:szCs w:val="24"/>
          <w:lang w:eastAsia="el-GR"/>
        </w:rPr>
        <w:t>εργασίας</w:t>
      </w:r>
      <w:r w:rsidRPr="00542C2E">
        <w:rPr>
          <w:rFonts w:ascii="Times New Roman" w:hAnsi="Times New Roman" w:cs="Times New Roman"/>
          <w:kern w:val="0"/>
          <w:sz w:val="24"/>
          <w:szCs w:val="24"/>
          <w:lang w:eastAsia="el-GR"/>
        </w:rPr>
        <w:t xml:space="preserve">.  </w:t>
      </w:r>
    </w:p>
    <w:p w:rsidR="00205A21" w:rsidRPr="00542C2E" w:rsidRDefault="00205A21" w:rsidP="00542C2E">
      <w:pPr>
        <w:spacing w:after="0" w:line="360" w:lineRule="auto"/>
        <w:ind w:firstLine="720"/>
        <w:jc w:val="both"/>
        <w:rPr>
          <w:rFonts w:ascii="Times New Roman" w:hAnsi="Times New Roman" w:cs="Times New Roman"/>
          <w:kern w:val="0"/>
          <w:sz w:val="24"/>
          <w:szCs w:val="24"/>
          <w:lang w:eastAsia="el-GR"/>
        </w:rPr>
      </w:pPr>
      <w:r w:rsidRPr="00542C2E">
        <w:rPr>
          <w:rFonts w:ascii="Times New Roman" w:hAnsi="Times New Roman" w:cs="Times New Roman"/>
          <w:kern w:val="0"/>
          <w:sz w:val="24"/>
          <w:szCs w:val="24"/>
          <w:lang w:eastAsia="el-GR"/>
        </w:rPr>
        <w:t xml:space="preserve">Η σύμβαση των 2 ημερών μπορεί να ενταχθεί στην έννοια της εκ περιτροπής εργασίας </w:t>
      </w:r>
      <w:r w:rsidRPr="00542C2E">
        <w:rPr>
          <w:rFonts w:ascii="Times New Roman" w:hAnsi="Times New Roman" w:cs="Times New Roman"/>
          <w:b/>
          <w:bCs/>
          <w:i/>
          <w:iCs/>
          <w:kern w:val="0"/>
          <w:sz w:val="24"/>
          <w:szCs w:val="24"/>
          <w:lang w:eastAsia="el-GR"/>
        </w:rPr>
        <w:t>μόνο</w:t>
      </w:r>
      <w:r w:rsidRPr="00542C2E">
        <w:rPr>
          <w:rFonts w:ascii="Times New Roman" w:hAnsi="Times New Roman" w:cs="Times New Roman"/>
          <w:kern w:val="0"/>
          <w:sz w:val="24"/>
          <w:szCs w:val="24"/>
          <w:lang w:eastAsia="el-GR"/>
        </w:rPr>
        <w:t xml:space="preserve"> αν συμφωνηθεί: α) πλήρες ημερήσιο ωράριο εργασίας και β) όταν η εργασία συμφωνείται να παρέχεται  2 ημέρες κάθε εβδομάδα μέσα σε ορισμένο χρόνο που καθορίζεται σε ευρύτερες χρονικές περιόδους (πχ μήνας, εξάμηνο, έτος κλπ). </w:t>
      </w:r>
    </w:p>
    <w:p w:rsidR="00205A21" w:rsidRPr="00542C2E" w:rsidRDefault="00205A21" w:rsidP="00542C2E">
      <w:pPr>
        <w:spacing w:after="0" w:line="360" w:lineRule="auto"/>
        <w:ind w:firstLine="720"/>
        <w:jc w:val="both"/>
        <w:rPr>
          <w:rFonts w:ascii="Times New Roman" w:hAnsi="Times New Roman" w:cs="Times New Roman"/>
          <w:kern w:val="0"/>
          <w:sz w:val="24"/>
          <w:szCs w:val="24"/>
        </w:rPr>
      </w:pPr>
      <w:r w:rsidRPr="00542C2E">
        <w:rPr>
          <w:rFonts w:ascii="Times New Roman" w:hAnsi="Times New Roman" w:cs="Times New Roman"/>
          <w:kern w:val="0"/>
          <w:sz w:val="24"/>
          <w:szCs w:val="24"/>
        </w:rPr>
        <w:t xml:space="preserve">Επομένως το ΣχΝ εισάγει μια  μορφή </w:t>
      </w:r>
      <w:r w:rsidRPr="00542C2E">
        <w:rPr>
          <w:rFonts w:ascii="Times New Roman" w:hAnsi="Times New Roman" w:cs="Times New Roman"/>
          <w:b/>
          <w:bCs/>
          <w:i/>
          <w:iCs/>
          <w:kern w:val="0"/>
          <w:sz w:val="24"/>
          <w:szCs w:val="24"/>
        </w:rPr>
        <w:t>ακραίας ευελιξίας</w:t>
      </w:r>
      <w:r w:rsidRPr="00542C2E">
        <w:rPr>
          <w:rFonts w:ascii="Times New Roman" w:hAnsi="Times New Roman" w:cs="Times New Roman"/>
          <w:kern w:val="0"/>
          <w:sz w:val="24"/>
          <w:szCs w:val="24"/>
        </w:rPr>
        <w:t xml:space="preserve"> της σύμβασης εργασίας,  η οποία εφόσον το ΣχΝ δεν διακρίνει, </w:t>
      </w:r>
      <w:r w:rsidRPr="00542C2E">
        <w:rPr>
          <w:rFonts w:ascii="Times New Roman" w:hAnsi="Times New Roman" w:cs="Times New Roman"/>
          <w:b/>
          <w:bCs/>
          <w:i/>
          <w:iCs/>
          <w:kern w:val="0"/>
          <w:sz w:val="24"/>
          <w:szCs w:val="24"/>
        </w:rPr>
        <w:t xml:space="preserve">μπορεί να  είναι πλήρους ή μερικής απασχόλησης ή να αφορά και συμφωνία κατά παραγγελία. Αυτό σημαίνει ότι ο εργοδότης μπορεί να κάνει χρήση περισσότερων μη τυπικών (επισφαλών) μορφών απασχόλησης. </w:t>
      </w:r>
    </w:p>
    <w:p w:rsidR="00205A21" w:rsidRPr="00542C2E" w:rsidRDefault="00205A21" w:rsidP="00542C2E">
      <w:pPr>
        <w:spacing w:after="0" w:line="360" w:lineRule="auto"/>
        <w:ind w:firstLine="720"/>
        <w:jc w:val="both"/>
        <w:rPr>
          <w:rFonts w:ascii="Times New Roman" w:hAnsi="Times New Roman" w:cs="Times New Roman"/>
          <w:kern w:val="0"/>
          <w:sz w:val="24"/>
          <w:szCs w:val="24"/>
        </w:rPr>
      </w:pPr>
      <w:r w:rsidRPr="00542C2E">
        <w:rPr>
          <w:rFonts w:ascii="Times New Roman" w:hAnsi="Times New Roman" w:cs="Times New Roman"/>
          <w:kern w:val="0"/>
          <w:sz w:val="24"/>
          <w:szCs w:val="24"/>
        </w:rPr>
        <w:t xml:space="preserve">Ένα παράδειγμα τέτοιας σύμβασης θα μπορούσε να αφορά παροχή εργασίας για 2 ημέρες μέσα στη βδομάδα </w:t>
      </w:r>
      <w:r w:rsidRPr="00542C2E">
        <w:rPr>
          <w:rFonts w:ascii="Times New Roman" w:hAnsi="Times New Roman" w:cs="Times New Roman"/>
          <w:kern w:val="0"/>
          <w:sz w:val="24"/>
          <w:szCs w:val="24"/>
          <w:lang w:eastAsia="el-GR"/>
        </w:rPr>
        <w:t xml:space="preserve">(πχ Σάββατο και Κυριακή ή Παρασκευή και Κυριακή κλπ): </w:t>
      </w:r>
    </w:p>
    <w:p w:rsidR="00205A21" w:rsidRPr="00542C2E" w:rsidRDefault="00205A21" w:rsidP="00542C2E">
      <w:pPr>
        <w:pStyle w:val="ListParagraph"/>
        <w:numPr>
          <w:ilvl w:val="0"/>
          <w:numId w:val="4"/>
        </w:numPr>
        <w:spacing w:after="0" w:line="360" w:lineRule="auto"/>
        <w:jc w:val="both"/>
        <w:rPr>
          <w:rFonts w:ascii="Times New Roman" w:hAnsi="Times New Roman" w:cs="Times New Roman"/>
          <w:kern w:val="0"/>
          <w:sz w:val="24"/>
          <w:szCs w:val="24"/>
        </w:rPr>
      </w:pPr>
      <w:r w:rsidRPr="00542C2E">
        <w:rPr>
          <w:rFonts w:ascii="Times New Roman" w:hAnsi="Times New Roman" w:cs="Times New Roman"/>
          <w:b/>
          <w:bCs/>
          <w:i/>
          <w:iCs/>
          <w:kern w:val="0"/>
          <w:sz w:val="24"/>
          <w:szCs w:val="24"/>
        </w:rPr>
        <w:t>είτε</w:t>
      </w:r>
      <w:r w:rsidRPr="00542C2E">
        <w:rPr>
          <w:rFonts w:ascii="Times New Roman" w:hAnsi="Times New Roman" w:cs="Times New Roman"/>
          <w:kern w:val="0"/>
          <w:sz w:val="24"/>
          <w:szCs w:val="24"/>
        </w:rPr>
        <w:t xml:space="preserve">  με πλήρες ωράριο 13 ωρών, μαζί με υπερεργασία και υπερωρίες  </w:t>
      </w:r>
    </w:p>
    <w:p w:rsidR="00205A21" w:rsidRPr="00542C2E" w:rsidRDefault="00205A21" w:rsidP="00542C2E">
      <w:pPr>
        <w:pStyle w:val="ListParagraph"/>
        <w:numPr>
          <w:ilvl w:val="0"/>
          <w:numId w:val="4"/>
        </w:numPr>
        <w:spacing w:after="0" w:line="360" w:lineRule="auto"/>
        <w:jc w:val="both"/>
        <w:rPr>
          <w:rFonts w:ascii="Times New Roman" w:hAnsi="Times New Roman" w:cs="Times New Roman"/>
          <w:kern w:val="0"/>
          <w:sz w:val="24"/>
          <w:szCs w:val="24"/>
        </w:rPr>
      </w:pPr>
      <w:r w:rsidRPr="00542C2E">
        <w:rPr>
          <w:rFonts w:ascii="Times New Roman" w:hAnsi="Times New Roman" w:cs="Times New Roman"/>
          <w:b/>
          <w:bCs/>
          <w:i/>
          <w:iCs/>
          <w:kern w:val="0"/>
          <w:sz w:val="24"/>
          <w:szCs w:val="24"/>
        </w:rPr>
        <w:t>είτε</w:t>
      </w:r>
      <w:r w:rsidRPr="00542C2E">
        <w:rPr>
          <w:rFonts w:ascii="Times New Roman" w:hAnsi="Times New Roman" w:cs="Times New Roman"/>
          <w:kern w:val="0"/>
          <w:sz w:val="24"/>
          <w:szCs w:val="24"/>
        </w:rPr>
        <w:t xml:space="preserve"> με μερική απασχόληση πχ 4 ή 6  ωρών με δυνατότητα παροχής πρόσθετης εργασίας (με  προσαύξηση 12%). Η πρόσθετη αυτή εργασία μπορεί να παρασχεθεί , αν «συμφωνήσει» ο εργαζόμενος  ακόμη και σε ωράριο </w:t>
      </w:r>
      <w:r w:rsidRPr="00542C2E">
        <w:rPr>
          <w:rFonts w:ascii="Times New Roman" w:hAnsi="Times New Roman" w:cs="Times New Roman"/>
          <w:b/>
          <w:bCs/>
          <w:i/>
          <w:iCs/>
          <w:kern w:val="0"/>
          <w:sz w:val="24"/>
          <w:szCs w:val="24"/>
        </w:rPr>
        <w:t>όχι συνεχόμενο</w:t>
      </w:r>
      <w:r w:rsidRPr="00542C2E">
        <w:rPr>
          <w:rFonts w:ascii="Times New Roman" w:hAnsi="Times New Roman" w:cs="Times New Roman"/>
          <w:kern w:val="0"/>
          <w:sz w:val="24"/>
          <w:szCs w:val="24"/>
        </w:rPr>
        <w:t xml:space="preserve"> με το συμφωνημένο της ίδιας μέρας </w:t>
      </w:r>
    </w:p>
    <w:p w:rsidR="00205A21" w:rsidRPr="00542C2E" w:rsidRDefault="00205A21" w:rsidP="00542C2E">
      <w:pPr>
        <w:pStyle w:val="ListParagraph"/>
        <w:numPr>
          <w:ilvl w:val="0"/>
          <w:numId w:val="3"/>
        </w:numPr>
        <w:spacing w:after="0" w:line="360" w:lineRule="auto"/>
        <w:jc w:val="both"/>
        <w:rPr>
          <w:rFonts w:ascii="Times New Roman" w:hAnsi="Times New Roman" w:cs="Times New Roman"/>
          <w:b/>
          <w:bCs/>
          <w:kern w:val="0"/>
          <w:sz w:val="24"/>
          <w:szCs w:val="24"/>
        </w:rPr>
      </w:pPr>
      <w:r w:rsidRPr="00542C2E">
        <w:rPr>
          <w:rFonts w:ascii="Times New Roman" w:hAnsi="Times New Roman" w:cs="Times New Roman"/>
          <w:b/>
          <w:bCs/>
          <w:i/>
          <w:iCs/>
          <w:kern w:val="0"/>
          <w:sz w:val="24"/>
          <w:szCs w:val="24"/>
        </w:rPr>
        <w:t xml:space="preserve">είτε </w:t>
      </w:r>
      <w:r w:rsidRPr="00542C2E">
        <w:rPr>
          <w:rFonts w:ascii="Times New Roman" w:hAnsi="Times New Roman" w:cs="Times New Roman"/>
          <w:kern w:val="0"/>
          <w:sz w:val="24"/>
          <w:szCs w:val="24"/>
        </w:rPr>
        <w:t xml:space="preserve">με σύμβαση κατά παραγγελία , στην οποία συμφωνούνται πχ οι ώρες εργασίας των δύο ημερών εργασίας μέσα στην βδομάδα καθώς και ο χρόνος προειδοποίησης του εργαζόμενου, που δεν μπορεί να είναι μικρότερος των 24 ωρών. Ο εργοδότης μπορεί σύμφωνα με το νόμο να επικαλεστεί περιστάσεις </w:t>
      </w:r>
      <w:r w:rsidRPr="00542C2E">
        <w:rPr>
          <w:rFonts w:ascii="Times New Roman" w:hAnsi="Times New Roman" w:cs="Times New Roman"/>
          <w:b/>
          <w:bCs/>
          <w:i/>
          <w:iCs/>
          <w:kern w:val="0"/>
          <w:sz w:val="24"/>
          <w:szCs w:val="24"/>
        </w:rPr>
        <w:t xml:space="preserve">που δικαιολογούν αντικειμενικά μικρότερο χρόνο προειδοποίησης. </w:t>
      </w:r>
      <w:r w:rsidRPr="00542C2E">
        <w:rPr>
          <w:rFonts w:ascii="Times New Roman" w:hAnsi="Times New Roman" w:cs="Times New Roman"/>
          <w:kern w:val="0"/>
          <w:sz w:val="24"/>
          <w:szCs w:val="24"/>
        </w:rPr>
        <w:t xml:space="preserve">Στην προκειμένη περίπτωση </w:t>
      </w:r>
      <w:r w:rsidRPr="00542C2E">
        <w:rPr>
          <w:rFonts w:ascii="Times New Roman" w:hAnsi="Times New Roman" w:cs="Times New Roman"/>
          <w:b/>
          <w:bCs/>
          <w:i/>
          <w:iCs/>
          <w:kern w:val="0"/>
          <w:sz w:val="24"/>
          <w:szCs w:val="24"/>
        </w:rPr>
        <w:t>δεν υπάρχει πλέον υποχρέωση να συμφωνείται ελάχιστος αριθμός αμειβόμενων ωρών εργασίας</w:t>
      </w:r>
      <w:r w:rsidRPr="00542C2E">
        <w:rPr>
          <w:rFonts w:ascii="Times New Roman" w:hAnsi="Times New Roman" w:cs="Times New Roman"/>
          <w:kern w:val="0"/>
          <w:sz w:val="24"/>
          <w:szCs w:val="24"/>
        </w:rPr>
        <w:t xml:space="preserve">, αφού με </w:t>
      </w:r>
      <w:r w:rsidRPr="0055583A">
        <w:rPr>
          <w:rFonts w:ascii="Times New Roman" w:hAnsi="Times New Roman" w:cs="Times New Roman"/>
          <w:kern w:val="0"/>
          <w:sz w:val="24"/>
          <w:szCs w:val="24"/>
        </w:rPr>
        <w:t>το άρθρο 22 του ΣχΝ</w:t>
      </w:r>
      <w:r w:rsidRPr="00542C2E">
        <w:rPr>
          <w:rFonts w:ascii="Times New Roman" w:hAnsi="Times New Roman" w:cs="Times New Roman"/>
          <w:kern w:val="0"/>
          <w:sz w:val="24"/>
          <w:szCs w:val="24"/>
        </w:rPr>
        <w:t xml:space="preserve"> καταργείται  α) η υποχρέωση των μερών να συμφωνούν </w:t>
      </w:r>
      <w:r w:rsidRPr="00542C2E">
        <w:rPr>
          <w:rFonts w:ascii="Times New Roman" w:hAnsi="Times New Roman" w:cs="Times New Roman"/>
          <w:color w:val="000000"/>
          <w:kern w:val="0"/>
          <w:sz w:val="24"/>
          <w:szCs w:val="24"/>
          <w:lang w:eastAsia="el-GR"/>
        </w:rPr>
        <w:t xml:space="preserve">σε ελάχιστο αριθμό αμειβομένων ωρών εργασίας, που δεν μπορεί να υπολείπεται του ενός τετάρτου (1/4) του συμφωνημένου συνολικού αριθμού ωρών, β) η εφαρμογή στις συμβάσεις αυτές όλων των προστατευτικών διατάξεων, ιδίως αυτών για το χρόνο εργασίας (ημερήσια και εβδομαδιαία ανάπαυση, διαλείμματα, νυχτερινή εργασία κλπ) .   Έτσι, οι συμβάσεις «κατά παραγγελία» μεταπίπτουν, με το ΣχΝ σε καθαρές συμβάσεις «μηδενικών ωρών», χωρίς καμία προστασία για τον εργαζόμενο.  </w:t>
      </w:r>
    </w:p>
    <w:p w:rsidR="00205A21" w:rsidRPr="00542C2E" w:rsidRDefault="00205A21" w:rsidP="00542C2E">
      <w:pPr>
        <w:pStyle w:val="ListParagraph"/>
        <w:spacing w:after="0" w:line="360" w:lineRule="auto"/>
        <w:ind w:left="1440"/>
        <w:jc w:val="both"/>
        <w:rPr>
          <w:rFonts w:ascii="Times New Roman" w:hAnsi="Times New Roman" w:cs="Times New Roman"/>
          <w:sz w:val="24"/>
          <w:szCs w:val="24"/>
        </w:rPr>
      </w:pPr>
      <w:r w:rsidRPr="00542C2E">
        <w:rPr>
          <w:rFonts w:ascii="Times New Roman" w:hAnsi="Times New Roman" w:cs="Times New Roman"/>
          <w:kern w:val="0"/>
          <w:sz w:val="24"/>
          <w:szCs w:val="24"/>
        </w:rPr>
        <w:t>Επομένως ο εργοδότης μπορεί να διατηρεί αζημίως «εφεδρεία» εργαζομένων</w:t>
      </w:r>
      <w:r>
        <w:rPr>
          <w:rFonts w:ascii="Times New Roman" w:hAnsi="Times New Roman" w:cs="Times New Roman"/>
          <w:kern w:val="0"/>
          <w:sz w:val="24"/>
          <w:szCs w:val="24"/>
        </w:rPr>
        <w:t>,</w:t>
      </w:r>
      <w:r w:rsidRPr="00542C2E">
        <w:rPr>
          <w:rFonts w:ascii="Times New Roman" w:hAnsi="Times New Roman" w:cs="Times New Roman"/>
          <w:kern w:val="0"/>
          <w:sz w:val="24"/>
          <w:szCs w:val="24"/>
        </w:rPr>
        <w:t xml:space="preserve"> χωρίς να υποχρεούται να παρέχει οποιαδήποτε αμοιβή, σε περίπτωση που δεν ειδοποιήσει τελικά τον εργαζόμενο να παρέχει εργασία. </w:t>
      </w:r>
    </w:p>
    <w:p w:rsidR="00205A21" w:rsidRPr="00542C2E" w:rsidRDefault="00205A21" w:rsidP="00542C2E">
      <w:pPr>
        <w:pStyle w:val="ListParagraph"/>
        <w:spacing w:after="0" w:line="360" w:lineRule="auto"/>
        <w:ind w:left="1440"/>
        <w:jc w:val="both"/>
        <w:rPr>
          <w:rFonts w:ascii="Times New Roman" w:hAnsi="Times New Roman" w:cs="Times New Roman"/>
          <w:sz w:val="24"/>
          <w:szCs w:val="24"/>
        </w:rPr>
      </w:pPr>
    </w:p>
    <w:p w:rsidR="00205A21" w:rsidRPr="00542C2E" w:rsidRDefault="00205A21" w:rsidP="00542C2E">
      <w:pPr>
        <w:spacing w:after="0" w:line="360" w:lineRule="auto"/>
        <w:jc w:val="both"/>
        <w:rPr>
          <w:rFonts w:ascii="Times New Roman" w:hAnsi="Times New Roman" w:cs="Times New Roman"/>
          <w:i/>
          <w:iCs/>
          <w:kern w:val="0"/>
          <w:sz w:val="24"/>
          <w:szCs w:val="24"/>
          <w:lang w:eastAsia="el-GR"/>
        </w:rPr>
      </w:pPr>
    </w:p>
    <w:p w:rsidR="00205A21" w:rsidRDefault="00205A21" w:rsidP="00542C2E">
      <w:pPr>
        <w:autoSpaceDE w:val="0"/>
        <w:autoSpaceDN w:val="0"/>
        <w:adjustRightInd w:val="0"/>
        <w:spacing w:after="0" w:line="360" w:lineRule="auto"/>
        <w:ind w:left="360"/>
        <w:jc w:val="both"/>
        <w:rPr>
          <w:rFonts w:ascii="Times New Roman" w:hAnsi="Times New Roman" w:cs="Times New Roman"/>
          <w:kern w:val="0"/>
          <w:sz w:val="24"/>
          <w:szCs w:val="24"/>
        </w:rPr>
      </w:pPr>
      <w:r w:rsidRPr="00542C2E">
        <w:rPr>
          <w:rFonts w:ascii="Times New Roman" w:hAnsi="Times New Roman" w:cs="Times New Roman"/>
          <w:b/>
          <w:bCs/>
          <w:i/>
          <w:iCs/>
          <w:kern w:val="0"/>
          <w:sz w:val="24"/>
          <w:szCs w:val="24"/>
          <w:lang w:eastAsia="el-GR"/>
        </w:rPr>
        <w:t>Ευέλικτη προσέλευση κατά 120 λεπτά (2 ώρες)</w:t>
      </w:r>
      <w:r w:rsidRPr="00542C2E">
        <w:rPr>
          <w:rFonts w:ascii="Times New Roman" w:hAnsi="Times New Roman" w:cs="Times New Roman"/>
          <w:i/>
          <w:iCs/>
          <w:kern w:val="0"/>
          <w:sz w:val="24"/>
          <w:szCs w:val="24"/>
          <w:lang w:eastAsia="el-GR"/>
        </w:rPr>
        <w:t xml:space="preserve"> </w:t>
      </w:r>
      <w:r w:rsidRPr="00542C2E">
        <w:rPr>
          <w:rFonts w:ascii="Times New Roman" w:hAnsi="Times New Roman" w:cs="Times New Roman"/>
          <w:b/>
          <w:bCs/>
          <w:i/>
          <w:iCs/>
          <w:kern w:val="0"/>
          <w:sz w:val="24"/>
          <w:szCs w:val="24"/>
          <w:lang w:eastAsia="el-GR"/>
        </w:rPr>
        <w:t>με χρήση της ψηφιακής κάρτας εργασίας – χρόνος προετοιμασίας</w:t>
      </w:r>
      <w:r w:rsidRPr="00542C2E">
        <w:rPr>
          <w:rFonts w:ascii="Times New Roman" w:hAnsi="Times New Roman" w:cs="Times New Roman"/>
          <w:i/>
          <w:iCs/>
          <w:kern w:val="0"/>
          <w:sz w:val="24"/>
          <w:szCs w:val="24"/>
          <w:lang w:eastAsia="el-GR"/>
        </w:rPr>
        <w:t xml:space="preserve"> </w:t>
      </w:r>
      <w:r w:rsidRPr="00542C2E">
        <w:rPr>
          <w:rFonts w:ascii="Times New Roman" w:hAnsi="Times New Roman" w:cs="Times New Roman"/>
          <w:b/>
          <w:bCs/>
          <w:i/>
          <w:iCs/>
          <w:kern w:val="0"/>
          <w:sz w:val="24"/>
          <w:szCs w:val="24"/>
          <w:lang w:eastAsia="el-GR"/>
        </w:rPr>
        <w:t>(άρθρο 20 ΣχΝ)</w:t>
      </w:r>
      <w:r w:rsidRPr="00542C2E">
        <w:rPr>
          <w:rFonts w:ascii="Times New Roman" w:hAnsi="Times New Roman" w:cs="Times New Roman"/>
          <w:kern w:val="0"/>
          <w:sz w:val="24"/>
          <w:szCs w:val="24"/>
        </w:rPr>
        <w:t xml:space="preserve"> </w:t>
      </w:r>
    </w:p>
    <w:p w:rsidR="00205A21" w:rsidRPr="00542C2E" w:rsidRDefault="00205A21" w:rsidP="00542C2E">
      <w:pPr>
        <w:autoSpaceDE w:val="0"/>
        <w:autoSpaceDN w:val="0"/>
        <w:adjustRightInd w:val="0"/>
        <w:spacing w:after="0" w:line="360" w:lineRule="auto"/>
        <w:ind w:left="360"/>
        <w:jc w:val="both"/>
        <w:rPr>
          <w:rFonts w:ascii="Times New Roman" w:hAnsi="Times New Roman" w:cs="Times New Roman"/>
          <w:kern w:val="0"/>
          <w:sz w:val="24"/>
          <w:szCs w:val="24"/>
        </w:rPr>
      </w:pPr>
    </w:p>
    <w:p w:rsidR="00205A21" w:rsidRPr="00542C2E" w:rsidRDefault="00205A21" w:rsidP="00542C2E">
      <w:pPr>
        <w:autoSpaceDE w:val="0"/>
        <w:autoSpaceDN w:val="0"/>
        <w:adjustRightInd w:val="0"/>
        <w:spacing w:after="0" w:line="360" w:lineRule="auto"/>
        <w:ind w:left="360"/>
        <w:jc w:val="both"/>
        <w:rPr>
          <w:rFonts w:ascii="Times New Roman" w:hAnsi="Times New Roman" w:cs="Times New Roman"/>
          <w:i/>
          <w:iCs/>
          <w:kern w:val="0"/>
          <w:sz w:val="24"/>
          <w:szCs w:val="24"/>
          <w:lang w:eastAsia="el-GR"/>
        </w:rPr>
      </w:pPr>
      <w:r w:rsidRPr="00542C2E">
        <w:rPr>
          <w:rFonts w:ascii="Times New Roman" w:hAnsi="Times New Roman" w:cs="Times New Roman"/>
          <w:kern w:val="0"/>
          <w:sz w:val="24"/>
          <w:szCs w:val="24"/>
          <w:lang w:val="en-US" w:eastAsia="el-GR"/>
        </w:rPr>
        <w:t>i</w:t>
      </w:r>
      <w:r w:rsidRPr="00542C2E">
        <w:rPr>
          <w:rFonts w:ascii="Times New Roman" w:hAnsi="Times New Roman" w:cs="Times New Roman"/>
          <w:kern w:val="0"/>
          <w:sz w:val="24"/>
          <w:szCs w:val="24"/>
          <w:lang w:eastAsia="el-GR"/>
        </w:rPr>
        <w:t>) Στις επιχειρήσεις που έχουν ενταχθεί στο μηχανισμό της ψηφιακής κάρτας εργασίας</w:t>
      </w:r>
      <w:r w:rsidRPr="00542C2E">
        <w:rPr>
          <w:rFonts w:ascii="Times New Roman" w:hAnsi="Times New Roman" w:cs="Times New Roman"/>
          <w:b/>
          <w:bCs/>
          <w:i/>
          <w:iCs/>
          <w:kern w:val="0"/>
          <w:sz w:val="24"/>
          <w:szCs w:val="24"/>
          <w:lang w:eastAsia="el-GR"/>
        </w:rPr>
        <w:t xml:space="preserve"> </w:t>
      </w:r>
      <w:r w:rsidRPr="00542C2E">
        <w:rPr>
          <w:rFonts w:ascii="Times New Roman" w:hAnsi="Times New Roman" w:cs="Times New Roman"/>
          <w:kern w:val="0"/>
          <w:sz w:val="24"/>
          <w:szCs w:val="24"/>
          <w:lang w:eastAsia="el-GR"/>
        </w:rPr>
        <w:t xml:space="preserve">μπορεί να «συμφωνείται» εγγράφως μεταξύ εργοδότη – εργαζομένου </w:t>
      </w:r>
      <w:r w:rsidRPr="00542C2E">
        <w:rPr>
          <w:rFonts w:ascii="Times New Roman" w:hAnsi="Times New Roman" w:cs="Times New Roman"/>
          <w:kern w:val="0"/>
          <w:sz w:val="24"/>
          <w:szCs w:val="24"/>
        </w:rPr>
        <w:t xml:space="preserve"> ευέλικτη προσέλευση μέχρι χρονικό διάστημα εκατό είκοσι (120) λεπτών</w:t>
      </w:r>
      <w:r w:rsidRPr="00542C2E">
        <w:rPr>
          <w:rFonts w:ascii="Times New Roman" w:hAnsi="Times New Roman" w:cs="Times New Roman"/>
          <w:kern w:val="0"/>
          <w:sz w:val="24"/>
          <w:szCs w:val="24"/>
          <w:lang w:eastAsia="el-GR"/>
        </w:rPr>
        <w:t xml:space="preserve"> </w:t>
      </w:r>
      <w:r w:rsidRPr="00542C2E">
        <w:rPr>
          <w:rFonts w:ascii="Times New Roman" w:hAnsi="Times New Roman" w:cs="Times New Roman"/>
          <w:kern w:val="0"/>
          <w:sz w:val="24"/>
          <w:szCs w:val="24"/>
        </w:rPr>
        <w:t>ημερησίως.</w:t>
      </w:r>
      <w:r w:rsidRPr="00542C2E">
        <w:rPr>
          <w:rFonts w:ascii="Times New Roman" w:hAnsi="Times New Roman" w:cs="Times New Roman"/>
          <w:kern w:val="0"/>
          <w:sz w:val="24"/>
          <w:szCs w:val="24"/>
          <w:lang w:eastAsia="el-GR"/>
        </w:rPr>
        <w:t xml:space="preserve"> Είναι εμφανής ο κίνδυνος καταχρηστικών πρακτικών υπό το πρόσχημα της «συμφωνίας» εργοδότη – εργαζόμενου για ελαστικότητα στην προσέλευση – αποχώρηση από την εργασία, καθώς </w:t>
      </w:r>
      <w:r w:rsidRPr="00542C2E">
        <w:rPr>
          <w:rFonts w:ascii="Times New Roman" w:hAnsi="Times New Roman" w:cs="Times New Roman"/>
          <w:color w:val="000000"/>
          <w:kern w:val="0"/>
          <w:sz w:val="24"/>
          <w:szCs w:val="24"/>
        </w:rPr>
        <w:t>η «ευελιξία» αυτή δίνει τη</w:t>
      </w:r>
      <w:r w:rsidRPr="00542C2E">
        <w:rPr>
          <w:rFonts w:ascii="Times New Roman" w:hAnsi="Times New Roman" w:cs="Times New Roman"/>
          <w:kern w:val="0"/>
          <w:sz w:val="24"/>
          <w:szCs w:val="24"/>
          <w:lang w:eastAsia="el-GR"/>
        </w:rPr>
        <w:t xml:space="preserve"> </w:t>
      </w:r>
      <w:r w:rsidRPr="00542C2E">
        <w:rPr>
          <w:rFonts w:ascii="Times New Roman" w:hAnsi="Times New Roman" w:cs="Times New Roman"/>
          <w:color w:val="000000"/>
          <w:kern w:val="0"/>
          <w:sz w:val="24"/>
          <w:szCs w:val="24"/>
        </w:rPr>
        <w:t>δυνατότητα στον εργοδότη να μεταβάλλει άτυπα το ωράριο εργασίας και να αφήνει απλήρωτες</w:t>
      </w:r>
      <w:r w:rsidRPr="00542C2E">
        <w:rPr>
          <w:rFonts w:ascii="Times New Roman" w:hAnsi="Times New Roman" w:cs="Times New Roman"/>
          <w:kern w:val="0"/>
          <w:sz w:val="24"/>
          <w:szCs w:val="24"/>
          <w:lang w:eastAsia="el-GR"/>
        </w:rPr>
        <w:t xml:space="preserve"> </w:t>
      </w:r>
      <w:r w:rsidRPr="00542C2E">
        <w:rPr>
          <w:rFonts w:ascii="Times New Roman" w:hAnsi="Times New Roman" w:cs="Times New Roman"/>
          <w:color w:val="000000"/>
          <w:kern w:val="0"/>
          <w:sz w:val="24"/>
          <w:szCs w:val="24"/>
        </w:rPr>
        <w:t>υπερωρίες.</w:t>
      </w:r>
    </w:p>
    <w:p w:rsidR="00205A21" w:rsidRDefault="00205A21" w:rsidP="00542C2E">
      <w:pPr>
        <w:autoSpaceDE w:val="0"/>
        <w:autoSpaceDN w:val="0"/>
        <w:adjustRightInd w:val="0"/>
        <w:spacing w:after="0" w:line="360" w:lineRule="auto"/>
        <w:ind w:left="360"/>
        <w:jc w:val="both"/>
        <w:rPr>
          <w:rFonts w:ascii="Times New Roman" w:hAnsi="Times New Roman" w:cs="Times New Roman"/>
          <w:kern w:val="0"/>
          <w:sz w:val="24"/>
          <w:szCs w:val="24"/>
          <w:lang w:eastAsia="el-GR"/>
        </w:rPr>
      </w:pPr>
      <w:r w:rsidRPr="00542C2E">
        <w:rPr>
          <w:rFonts w:ascii="Times New Roman" w:hAnsi="Times New Roman" w:cs="Times New Roman"/>
          <w:b/>
          <w:bCs/>
          <w:i/>
          <w:iCs/>
          <w:kern w:val="0"/>
          <w:sz w:val="24"/>
          <w:szCs w:val="24"/>
          <w:lang w:val="en-US" w:eastAsia="el-GR"/>
        </w:rPr>
        <w:t>ii</w:t>
      </w:r>
      <w:r w:rsidRPr="00542C2E">
        <w:rPr>
          <w:rFonts w:ascii="Times New Roman" w:hAnsi="Times New Roman" w:cs="Times New Roman"/>
          <w:b/>
          <w:bCs/>
          <w:i/>
          <w:iCs/>
          <w:kern w:val="0"/>
          <w:sz w:val="24"/>
          <w:szCs w:val="24"/>
          <w:lang w:eastAsia="el-GR"/>
        </w:rPr>
        <w:t xml:space="preserve">) Αφαιρείται από το χρόνο εργασίας ο χρόνος προετοιμασίας </w:t>
      </w:r>
      <w:r w:rsidRPr="00542C2E">
        <w:rPr>
          <w:rFonts w:ascii="Times New Roman" w:hAnsi="Times New Roman" w:cs="Times New Roman"/>
          <w:kern w:val="0"/>
          <w:sz w:val="24"/>
          <w:szCs w:val="24"/>
          <w:lang w:eastAsia="el-GR"/>
        </w:rPr>
        <w:t>. Ο χρόνος αυτός για τον κλάδο της βιομηχανίας μπορεί να ανέρχεται μέχρι 30 λεπτά</w:t>
      </w:r>
      <w:r w:rsidRPr="00542C2E">
        <w:rPr>
          <w:rFonts w:ascii="Times New Roman" w:hAnsi="Times New Roman" w:cs="Times New Roman"/>
          <w:kern w:val="0"/>
          <w:sz w:val="24"/>
          <w:szCs w:val="24"/>
        </w:rPr>
        <w:t xml:space="preserve"> πριν από την έναρξη της εργασίας και τριάντα (30) λεπτά μετά από τη λήξη </w:t>
      </w:r>
      <w:r w:rsidRPr="00542C2E">
        <w:rPr>
          <w:rFonts w:ascii="Times New Roman" w:hAnsi="Times New Roman" w:cs="Times New Roman"/>
          <w:kern w:val="0"/>
          <w:sz w:val="24"/>
          <w:szCs w:val="24"/>
          <w:lang w:eastAsia="el-GR"/>
        </w:rPr>
        <w:t xml:space="preserve">της </w:t>
      </w:r>
      <w:r w:rsidRPr="00542C2E">
        <w:rPr>
          <w:rFonts w:ascii="Times New Roman" w:hAnsi="Times New Roman" w:cs="Times New Roman"/>
          <w:kern w:val="0"/>
          <w:sz w:val="24"/>
          <w:szCs w:val="24"/>
        </w:rPr>
        <w:t xml:space="preserve">εργασίας. Στις επιχειρήσεις - εργοδότες </w:t>
      </w:r>
      <w:r w:rsidRPr="00542C2E">
        <w:rPr>
          <w:rFonts w:ascii="Times New Roman" w:hAnsi="Times New Roman" w:cs="Times New Roman"/>
          <w:kern w:val="0"/>
          <w:sz w:val="24"/>
          <w:szCs w:val="24"/>
          <w:lang w:eastAsia="el-GR"/>
        </w:rPr>
        <w:t xml:space="preserve">των υπόλοιπων κλάδων ο χρόνος προετοιμασίας ανέρχεται μέχρι </w:t>
      </w:r>
      <w:r w:rsidRPr="00542C2E">
        <w:rPr>
          <w:rFonts w:ascii="Times New Roman" w:hAnsi="Times New Roman" w:cs="Times New Roman"/>
          <w:kern w:val="0"/>
          <w:sz w:val="24"/>
          <w:szCs w:val="24"/>
        </w:rPr>
        <w:t xml:space="preserve"> δέκα (10) λεπτά πριν από την </w:t>
      </w:r>
      <w:r w:rsidRPr="00542C2E">
        <w:rPr>
          <w:rFonts w:ascii="Times New Roman" w:hAnsi="Times New Roman" w:cs="Times New Roman"/>
          <w:kern w:val="0"/>
          <w:sz w:val="24"/>
          <w:szCs w:val="24"/>
          <w:lang w:eastAsia="el-GR"/>
        </w:rPr>
        <w:t>έναρξη της εργασίας και  δέκα (10) λεπτά μετά από τη λήξη της. Ο χρόνος αυτός, σύμφωνα με το ΣχΝ δεν θεωρείται χρόνος εργασίας, με όλες τις συνέπειες για τον εναπομένοντα χρόνο ημερήσιας ανάπαυσης, αφού το 11ωρο γίνεται πλέον διάτρητο.</w:t>
      </w:r>
    </w:p>
    <w:p w:rsidR="00205A21" w:rsidRDefault="00205A21" w:rsidP="00542C2E">
      <w:pPr>
        <w:autoSpaceDE w:val="0"/>
        <w:autoSpaceDN w:val="0"/>
        <w:adjustRightInd w:val="0"/>
        <w:spacing w:after="0" w:line="360" w:lineRule="auto"/>
        <w:ind w:left="360"/>
        <w:jc w:val="both"/>
        <w:rPr>
          <w:rFonts w:ascii="Times New Roman" w:hAnsi="Times New Roman" w:cs="Times New Roman"/>
          <w:kern w:val="0"/>
          <w:sz w:val="24"/>
          <w:szCs w:val="24"/>
          <w:lang w:eastAsia="el-GR"/>
        </w:rPr>
      </w:pPr>
    </w:p>
    <w:p w:rsidR="00205A21" w:rsidRDefault="00205A21" w:rsidP="00E438C1">
      <w:pPr>
        <w:spacing w:after="0" w:line="360" w:lineRule="auto"/>
        <w:ind w:left="360"/>
        <w:jc w:val="both"/>
        <w:rPr>
          <w:rFonts w:ascii="Times New Roman" w:hAnsi="Times New Roman" w:cs="Times New Roman"/>
          <w:b/>
          <w:bCs/>
          <w:i/>
          <w:iCs/>
          <w:color w:val="000000"/>
          <w:sz w:val="24"/>
          <w:szCs w:val="24"/>
        </w:rPr>
      </w:pPr>
      <w:r w:rsidRPr="00542C2E">
        <w:rPr>
          <w:rFonts w:ascii="Times New Roman" w:hAnsi="Times New Roman" w:cs="Times New Roman"/>
          <w:b/>
          <w:bCs/>
          <w:i/>
          <w:iCs/>
          <w:kern w:val="0"/>
          <w:sz w:val="24"/>
          <w:szCs w:val="24"/>
          <w:lang w:eastAsia="el-GR"/>
        </w:rPr>
        <w:t>Κατάργηση ασφαλιστικών εισφορών σε προσαυξήσεις</w:t>
      </w:r>
      <w:r w:rsidRPr="00542C2E">
        <w:rPr>
          <w:rFonts w:ascii="Times New Roman" w:hAnsi="Times New Roman" w:cs="Times New Roman"/>
          <w:b/>
          <w:bCs/>
          <w:i/>
          <w:iCs/>
          <w:sz w:val="24"/>
          <w:szCs w:val="24"/>
        </w:rPr>
        <w:t xml:space="preserve"> </w:t>
      </w:r>
      <w:r w:rsidRPr="00542C2E">
        <w:rPr>
          <w:rFonts w:ascii="Times New Roman" w:hAnsi="Times New Roman" w:cs="Times New Roman"/>
          <w:b/>
          <w:bCs/>
          <w:i/>
          <w:iCs/>
          <w:color w:val="000000"/>
          <w:sz w:val="24"/>
          <w:szCs w:val="24"/>
        </w:rPr>
        <w:t>λόγω υπερεργασίας, υπερωρίας και εργασίας κατά τη νύχτα, Κυριακή και αργίες (άρθρο 68 ΣχΝ)</w:t>
      </w:r>
    </w:p>
    <w:p w:rsidR="00205A21" w:rsidRPr="00542C2E" w:rsidRDefault="00205A21" w:rsidP="00E438C1">
      <w:pPr>
        <w:spacing w:after="0" w:line="360" w:lineRule="auto"/>
        <w:ind w:left="360"/>
        <w:jc w:val="both"/>
        <w:rPr>
          <w:rFonts w:ascii="Times New Roman" w:hAnsi="Times New Roman" w:cs="Times New Roman"/>
          <w:color w:val="EE0000"/>
          <w:kern w:val="0"/>
          <w:sz w:val="24"/>
          <w:szCs w:val="24"/>
          <w:lang w:eastAsia="el-GR"/>
        </w:rPr>
      </w:pPr>
    </w:p>
    <w:p w:rsidR="00205A21" w:rsidRPr="00305143" w:rsidRDefault="00205A21" w:rsidP="00E438C1">
      <w:pPr>
        <w:spacing w:after="120" w:line="360" w:lineRule="auto"/>
        <w:jc w:val="both"/>
        <w:rPr>
          <w:rFonts w:ascii="Times New Roman" w:hAnsi="Times New Roman" w:cs="Times New Roman"/>
          <w:color w:val="000000"/>
          <w:sz w:val="24"/>
          <w:szCs w:val="24"/>
        </w:rPr>
      </w:pPr>
      <w:r w:rsidRPr="00542C2E">
        <w:rPr>
          <w:rFonts w:ascii="Times New Roman" w:hAnsi="Times New Roman" w:cs="Times New Roman"/>
          <w:color w:val="000000"/>
          <w:kern w:val="0"/>
          <w:sz w:val="24"/>
          <w:szCs w:val="24"/>
        </w:rPr>
        <w:t xml:space="preserve">Οι εργοδότες αποκτούν ένα ακόμη κίνητρο να απασχολήσουν επιπλέον τους ήδη εργαζόμενους </w:t>
      </w:r>
      <w:r w:rsidRPr="00542C2E">
        <w:rPr>
          <w:rFonts w:ascii="Times New Roman" w:hAnsi="Times New Roman" w:cs="Times New Roman"/>
          <w:color w:val="000000"/>
          <w:sz w:val="24"/>
          <w:szCs w:val="24"/>
        </w:rPr>
        <w:t xml:space="preserve">στην επιχείρηση, αντί να προχωρήσουν σε προσλήψεις νέων εργαζομένων,  αφού με το ΣχΝ οι υπερωρίες, </w:t>
      </w:r>
      <w:r w:rsidRPr="00542C2E">
        <w:rPr>
          <w:rFonts w:ascii="Times New Roman" w:hAnsi="Times New Roman" w:cs="Times New Roman"/>
          <w:color w:val="000000"/>
          <w:kern w:val="0"/>
          <w:sz w:val="24"/>
          <w:szCs w:val="24"/>
        </w:rPr>
        <w:t xml:space="preserve">η εργασία τις Κυριακές, αργίες , νύκτα κ.λπ. γίνονται  </w:t>
      </w:r>
      <w:r w:rsidRPr="00044479">
        <w:rPr>
          <w:rFonts w:ascii="Times New Roman" w:hAnsi="Times New Roman" w:cs="Times New Roman"/>
          <w:color w:val="000000"/>
          <w:kern w:val="0"/>
          <w:sz w:val="24"/>
          <w:szCs w:val="24"/>
        </w:rPr>
        <w:t>φθηνότερες</w:t>
      </w:r>
      <w:r>
        <w:rPr>
          <w:rFonts w:ascii="Times New Roman" w:hAnsi="Times New Roman" w:cs="Times New Roman"/>
          <w:color w:val="000000"/>
          <w:kern w:val="0"/>
          <w:sz w:val="24"/>
          <w:szCs w:val="24"/>
        </w:rPr>
        <w:t>,</w:t>
      </w:r>
      <w:r w:rsidRPr="00044479">
        <w:rPr>
          <w:rFonts w:ascii="Times New Roman" w:hAnsi="Times New Roman" w:cs="Times New Roman"/>
          <w:color w:val="000000"/>
          <w:sz w:val="24"/>
          <w:szCs w:val="24"/>
        </w:rPr>
        <w:t xml:space="preserve"> ενώ συγχρόνως βλάπτονται οι εργαζόμενοι, αφού μειώνονται τα έσοδα του ΕΦΚΑ από ασφαλιστικές εισφορές. Οι ασφαλιστικές εισφορές αποτελούν «εν ευρεία εννοία μισθό»,  καθώς συνιστούν  στοιχείο του ανταλλάγματος λόγω της παροχής εργασίας, το οποίο (αντάλλαγμα) δεν εξαντλείται στις τακτικές αποδοχές.</w:t>
      </w:r>
      <w:r w:rsidRPr="00305143">
        <w:rPr>
          <w:rFonts w:ascii="Times New Roman" w:hAnsi="Times New Roman" w:cs="Times New Roman"/>
          <w:color w:val="000000"/>
          <w:sz w:val="24"/>
          <w:szCs w:val="24"/>
        </w:rPr>
        <w:t xml:space="preserve"> </w:t>
      </w:r>
    </w:p>
    <w:p w:rsidR="00205A21" w:rsidRPr="00542C2E" w:rsidRDefault="00205A21" w:rsidP="00542C2E">
      <w:pPr>
        <w:spacing w:after="0" w:line="360" w:lineRule="auto"/>
        <w:ind w:left="360"/>
        <w:jc w:val="both"/>
        <w:rPr>
          <w:rFonts w:ascii="Times New Roman" w:hAnsi="Times New Roman" w:cs="Times New Roman"/>
          <w:i/>
          <w:iCs/>
          <w:kern w:val="0"/>
          <w:sz w:val="24"/>
          <w:szCs w:val="24"/>
          <w:lang w:eastAsia="el-GR"/>
        </w:rPr>
      </w:pPr>
    </w:p>
    <w:p w:rsidR="00205A21" w:rsidRDefault="00205A21" w:rsidP="00E438C1">
      <w:pPr>
        <w:spacing w:after="0" w:line="360" w:lineRule="auto"/>
        <w:ind w:firstLine="720"/>
        <w:jc w:val="both"/>
        <w:rPr>
          <w:rFonts w:ascii="Times New Roman" w:hAnsi="Times New Roman" w:cs="Times New Roman"/>
          <w:b/>
          <w:bCs/>
          <w:i/>
          <w:iCs/>
          <w:kern w:val="0"/>
          <w:sz w:val="28"/>
          <w:szCs w:val="28"/>
          <w:lang w:eastAsia="el-GR"/>
        </w:rPr>
      </w:pPr>
      <w:r>
        <w:rPr>
          <w:rFonts w:ascii="Times New Roman" w:hAnsi="Times New Roman" w:cs="Times New Roman"/>
          <w:b/>
          <w:bCs/>
          <w:i/>
          <w:iCs/>
          <w:kern w:val="0"/>
          <w:sz w:val="28"/>
          <w:szCs w:val="28"/>
          <w:lang w:eastAsia="el-GR"/>
        </w:rPr>
        <w:t xml:space="preserve">Β. </w:t>
      </w:r>
      <w:r w:rsidRPr="00E438C1">
        <w:rPr>
          <w:rFonts w:ascii="Times New Roman" w:hAnsi="Times New Roman" w:cs="Times New Roman"/>
          <w:b/>
          <w:bCs/>
          <w:i/>
          <w:iCs/>
          <w:kern w:val="0"/>
          <w:sz w:val="28"/>
          <w:szCs w:val="28"/>
          <w:lang w:eastAsia="el-GR"/>
        </w:rPr>
        <w:t xml:space="preserve">Ψηφιακή οργάνωση της εργασίας. </w:t>
      </w:r>
    </w:p>
    <w:p w:rsidR="00205A21" w:rsidRPr="00E438C1" w:rsidRDefault="00205A21" w:rsidP="00E438C1">
      <w:pPr>
        <w:spacing w:after="0" w:line="360" w:lineRule="auto"/>
        <w:ind w:firstLine="720"/>
        <w:jc w:val="both"/>
        <w:rPr>
          <w:rFonts w:ascii="Times New Roman" w:hAnsi="Times New Roman" w:cs="Times New Roman"/>
          <w:b/>
          <w:bCs/>
          <w:i/>
          <w:iCs/>
          <w:kern w:val="0"/>
          <w:sz w:val="28"/>
          <w:szCs w:val="28"/>
          <w:lang w:eastAsia="el-GR"/>
        </w:rPr>
      </w:pPr>
    </w:p>
    <w:p w:rsidR="00205A21" w:rsidRPr="00542C2E" w:rsidRDefault="00205A21" w:rsidP="00542C2E">
      <w:pPr>
        <w:spacing w:after="0" w:line="360" w:lineRule="auto"/>
        <w:jc w:val="both"/>
        <w:rPr>
          <w:rFonts w:ascii="Times New Roman" w:hAnsi="Times New Roman" w:cs="Times New Roman"/>
          <w:b/>
          <w:bCs/>
          <w:i/>
          <w:iCs/>
          <w:kern w:val="0"/>
          <w:sz w:val="24"/>
          <w:szCs w:val="24"/>
          <w:lang w:eastAsia="el-GR"/>
        </w:rPr>
      </w:pPr>
      <w:r w:rsidRPr="00542C2E">
        <w:rPr>
          <w:rFonts w:ascii="Times New Roman" w:hAnsi="Times New Roman" w:cs="Times New Roman"/>
          <w:b/>
          <w:bCs/>
          <w:i/>
          <w:iCs/>
          <w:kern w:val="0"/>
          <w:sz w:val="24"/>
          <w:szCs w:val="24"/>
          <w:lang w:eastAsia="el-GR"/>
        </w:rPr>
        <w:t>Κατάργηση της υποχρέωσης τήρησης σειράς εγγράφων στο χώρο εργασίας (άρθρο 15 ΣχΝ) και κατάργηση στοιχείων που υποβάλλονται στο ΠΣ ΕΡΓΑΝΗ (άρθρο 16 ΣχΝ)</w:t>
      </w:r>
    </w:p>
    <w:p w:rsidR="00205A21" w:rsidRPr="00542C2E" w:rsidRDefault="00205A21" w:rsidP="00542C2E">
      <w:pPr>
        <w:spacing w:after="0" w:line="360" w:lineRule="auto"/>
        <w:ind w:firstLine="360"/>
        <w:jc w:val="both"/>
        <w:rPr>
          <w:rFonts w:ascii="Times New Roman" w:hAnsi="Times New Roman" w:cs="Times New Roman"/>
          <w:kern w:val="0"/>
          <w:sz w:val="24"/>
          <w:szCs w:val="24"/>
          <w:lang w:eastAsia="el-GR"/>
        </w:rPr>
      </w:pPr>
      <w:r w:rsidRPr="00542C2E">
        <w:rPr>
          <w:rFonts w:ascii="Times New Roman" w:hAnsi="Times New Roman" w:cs="Times New Roman"/>
          <w:kern w:val="0"/>
          <w:sz w:val="24"/>
          <w:szCs w:val="24"/>
          <w:lang w:eastAsia="el-GR"/>
        </w:rPr>
        <w:t xml:space="preserve">Με το άρθρο 15 του ΣχΝ καταργείται η υποχρέωση των εργοδοτών να αναρτούν στο χώρο εργασίας πίνακα προσωπικού και πρόγραμμα  εργασίας . Καταργείται ακόμη η υποχρέωση των εργοδοτών να τηρούν στο χώρο εργασίας και να επιδεικνύουν ανά πάσα στιγμή κατά τους ελέγχους των Επιθεωρητών Εργασίας το </w:t>
      </w:r>
      <w:r w:rsidRPr="00542C2E">
        <w:rPr>
          <w:rFonts w:ascii="Times New Roman" w:hAnsi="Times New Roman" w:cs="Times New Roman"/>
          <w:b/>
          <w:bCs/>
          <w:i/>
          <w:iCs/>
          <w:kern w:val="0"/>
          <w:sz w:val="24"/>
          <w:szCs w:val="24"/>
          <w:lang w:eastAsia="el-GR"/>
        </w:rPr>
        <w:t>βιβλίο αδειών</w:t>
      </w:r>
      <w:r w:rsidRPr="00542C2E">
        <w:rPr>
          <w:rFonts w:ascii="Times New Roman" w:hAnsi="Times New Roman" w:cs="Times New Roman"/>
          <w:kern w:val="0"/>
          <w:sz w:val="24"/>
          <w:szCs w:val="24"/>
          <w:lang w:eastAsia="el-GR"/>
        </w:rPr>
        <w:t xml:space="preserve">, το </w:t>
      </w:r>
      <w:r w:rsidRPr="00542C2E">
        <w:rPr>
          <w:rFonts w:ascii="Times New Roman" w:hAnsi="Times New Roman" w:cs="Times New Roman"/>
          <w:b/>
          <w:bCs/>
          <w:i/>
          <w:iCs/>
          <w:kern w:val="0"/>
          <w:sz w:val="24"/>
          <w:szCs w:val="24"/>
          <w:lang w:eastAsia="el-GR"/>
        </w:rPr>
        <w:t>έντυπο των ατομικών συμβάσεων εργασίας</w:t>
      </w:r>
      <w:r w:rsidRPr="00542C2E">
        <w:rPr>
          <w:rFonts w:ascii="Times New Roman" w:hAnsi="Times New Roman" w:cs="Times New Roman"/>
          <w:kern w:val="0"/>
          <w:sz w:val="24"/>
          <w:szCs w:val="24"/>
          <w:lang w:eastAsia="el-GR"/>
        </w:rPr>
        <w:t xml:space="preserve"> καθώς και τα </w:t>
      </w:r>
      <w:r w:rsidRPr="00542C2E">
        <w:rPr>
          <w:rFonts w:ascii="Times New Roman" w:hAnsi="Times New Roman" w:cs="Times New Roman"/>
          <w:b/>
          <w:bCs/>
          <w:i/>
          <w:iCs/>
          <w:kern w:val="0"/>
          <w:sz w:val="24"/>
          <w:szCs w:val="24"/>
          <w:lang w:eastAsia="el-GR"/>
        </w:rPr>
        <w:t>εκκαθαριστικά σημειώματα</w:t>
      </w:r>
      <w:r w:rsidRPr="00542C2E">
        <w:rPr>
          <w:rFonts w:ascii="Times New Roman" w:hAnsi="Times New Roman" w:cs="Times New Roman"/>
          <w:kern w:val="0"/>
          <w:sz w:val="24"/>
          <w:szCs w:val="24"/>
          <w:lang w:eastAsia="el-GR"/>
        </w:rPr>
        <w:t xml:space="preserve"> αποδοχών προσωπικού για το τελευταίο τουλάχιστον τρίμηνο. </w:t>
      </w:r>
    </w:p>
    <w:p w:rsidR="00205A21" w:rsidRPr="00542C2E" w:rsidRDefault="00205A21" w:rsidP="00542C2E">
      <w:pPr>
        <w:spacing w:after="0" w:line="360" w:lineRule="auto"/>
        <w:ind w:firstLine="360"/>
        <w:jc w:val="both"/>
        <w:rPr>
          <w:rFonts w:ascii="Times New Roman" w:hAnsi="Times New Roman" w:cs="Times New Roman"/>
          <w:kern w:val="0"/>
          <w:sz w:val="24"/>
          <w:szCs w:val="24"/>
          <w:lang w:eastAsia="el-GR"/>
        </w:rPr>
      </w:pPr>
      <w:r w:rsidRPr="00542C2E">
        <w:rPr>
          <w:rFonts w:ascii="Times New Roman" w:hAnsi="Times New Roman" w:cs="Times New Roman"/>
          <w:kern w:val="0"/>
          <w:sz w:val="24"/>
          <w:szCs w:val="24"/>
          <w:lang w:eastAsia="el-GR"/>
        </w:rPr>
        <w:t>Με το άρθρο 16 του ΣχΝ καταργείται η υποχρέωση των εργοδοτών να υποβάλλουν στο ΠΣ ΕΡΓΑΝΗ ΙΙ , τη σύμβαση εργασίας και τις τροποποιήσεις της</w:t>
      </w:r>
    </w:p>
    <w:p w:rsidR="00205A21" w:rsidRPr="00542C2E" w:rsidRDefault="00205A21" w:rsidP="00542C2E">
      <w:pPr>
        <w:spacing w:after="0" w:line="360" w:lineRule="auto"/>
        <w:jc w:val="both"/>
        <w:rPr>
          <w:rFonts w:ascii="Times New Roman" w:hAnsi="Times New Roman" w:cs="Times New Roman"/>
          <w:kern w:val="0"/>
          <w:sz w:val="24"/>
          <w:szCs w:val="24"/>
          <w:lang w:eastAsia="el-GR"/>
        </w:rPr>
      </w:pPr>
      <w:r w:rsidRPr="00542C2E">
        <w:rPr>
          <w:rFonts w:ascii="Times New Roman" w:hAnsi="Times New Roman" w:cs="Times New Roman"/>
          <w:kern w:val="0"/>
          <w:sz w:val="24"/>
          <w:szCs w:val="24"/>
          <w:lang w:eastAsia="el-GR"/>
        </w:rPr>
        <w:t xml:space="preserve">Με το ΣχΝ επιχειρείται η υποκατάσταση της ατομικής σύμβασης εργασίας από  την  </w:t>
      </w:r>
      <w:r w:rsidRPr="00542C2E">
        <w:rPr>
          <w:rFonts w:ascii="Times New Roman" w:hAnsi="Times New Roman" w:cs="Times New Roman"/>
          <w:sz w:val="24"/>
          <w:szCs w:val="24"/>
          <w:u w:val="single"/>
        </w:rPr>
        <w:t>«Ψηφιακή Αναγγελία Έναρξης της Εργασίας»</w:t>
      </w:r>
      <w:r w:rsidRPr="00542C2E">
        <w:rPr>
          <w:rFonts w:ascii="Times New Roman" w:hAnsi="Times New Roman" w:cs="Times New Roman"/>
          <w:sz w:val="24"/>
          <w:szCs w:val="24"/>
        </w:rPr>
        <w:t xml:space="preserve"> (άρθρο 18 ΣχΝ), την οποία αποδέχεται ο εργαζόμενος πριν την έναρξη της εργασίας του με τα νέα ψηφιακά μέσα, τα οποία δεν είναι βέβαιο ότι χειρίζεται απρόσκοπτα, ούτε, σε περίπτωση που είναι αλλοδαπός, αντιλαμβάνεται άμεσα ή/και πλήρως τους όρους τους οποίους αποδέχεται (ψηφιακά) </w:t>
      </w:r>
    </w:p>
    <w:p w:rsidR="00205A21" w:rsidRDefault="00205A21" w:rsidP="00542C2E">
      <w:pPr>
        <w:spacing w:after="0" w:line="360" w:lineRule="auto"/>
        <w:ind w:firstLine="720"/>
        <w:jc w:val="both"/>
        <w:rPr>
          <w:rFonts w:ascii="Times New Roman" w:hAnsi="Times New Roman" w:cs="Times New Roman"/>
          <w:kern w:val="0"/>
          <w:sz w:val="24"/>
          <w:szCs w:val="24"/>
          <w:lang w:eastAsia="el-GR"/>
        </w:rPr>
      </w:pPr>
      <w:r w:rsidRPr="00542C2E">
        <w:rPr>
          <w:rFonts w:ascii="Times New Roman" w:hAnsi="Times New Roman" w:cs="Times New Roman"/>
          <w:kern w:val="0"/>
          <w:sz w:val="24"/>
          <w:szCs w:val="24"/>
          <w:lang w:eastAsia="el-GR"/>
        </w:rPr>
        <w:t xml:space="preserve">Η </w:t>
      </w:r>
      <w:r w:rsidRPr="002B3774">
        <w:rPr>
          <w:rFonts w:ascii="Times New Roman" w:hAnsi="Times New Roman" w:cs="Times New Roman"/>
          <w:b/>
          <w:bCs/>
          <w:i/>
          <w:iCs/>
          <w:kern w:val="0"/>
          <w:sz w:val="24"/>
          <w:szCs w:val="24"/>
          <w:lang w:eastAsia="el-GR"/>
        </w:rPr>
        <w:t>ατομική σύμβαση εργασίας</w:t>
      </w:r>
      <w:r w:rsidRPr="00542C2E">
        <w:rPr>
          <w:rFonts w:ascii="Times New Roman" w:hAnsi="Times New Roman" w:cs="Times New Roman"/>
          <w:kern w:val="0"/>
          <w:sz w:val="24"/>
          <w:szCs w:val="24"/>
          <w:lang w:eastAsia="el-GR"/>
        </w:rPr>
        <w:t xml:space="preserve"> περιέχει συνήθως και όρους που δεν αποτυπώνονται στο ΕΡΓΑΝΗ ΙΙ, όπως πχ ειδικότερες συμφωνίες περί συμψηφισμού υπερωριών ή άλλων παροχών στις τυχόν υπέρτερες αποδοχές, περιγραφή και όρο</w:t>
      </w:r>
      <w:r>
        <w:rPr>
          <w:rFonts w:ascii="Times New Roman" w:hAnsi="Times New Roman" w:cs="Times New Roman"/>
          <w:kern w:val="0"/>
          <w:sz w:val="24"/>
          <w:szCs w:val="24"/>
          <w:lang w:eastAsia="el-GR"/>
        </w:rPr>
        <w:t>υς</w:t>
      </w:r>
      <w:r w:rsidRPr="00542C2E">
        <w:rPr>
          <w:rFonts w:ascii="Times New Roman" w:hAnsi="Times New Roman" w:cs="Times New Roman"/>
          <w:kern w:val="0"/>
          <w:sz w:val="24"/>
          <w:szCs w:val="24"/>
          <w:lang w:eastAsia="el-GR"/>
        </w:rPr>
        <w:t xml:space="preserve"> χορήγησης </w:t>
      </w:r>
      <w:r>
        <w:rPr>
          <w:rFonts w:ascii="Times New Roman" w:hAnsi="Times New Roman" w:cs="Times New Roman"/>
          <w:kern w:val="0"/>
          <w:sz w:val="24"/>
          <w:szCs w:val="24"/>
          <w:lang w:eastAsia="el-GR"/>
        </w:rPr>
        <w:t xml:space="preserve">επιδομάτων και λοιπών </w:t>
      </w:r>
      <w:r w:rsidRPr="00542C2E">
        <w:rPr>
          <w:rFonts w:ascii="Times New Roman" w:hAnsi="Times New Roman" w:cs="Times New Roman"/>
          <w:kern w:val="0"/>
          <w:sz w:val="24"/>
          <w:szCs w:val="24"/>
          <w:lang w:eastAsia="el-GR"/>
        </w:rPr>
        <w:t xml:space="preserve">παροχών (μισθολογικών και μη), από όπου συνάγεται και ο νομικός χαρακτηρισμός </w:t>
      </w:r>
      <w:r>
        <w:rPr>
          <w:rFonts w:ascii="Times New Roman" w:hAnsi="Times New Roman" w:cs="Times New Roman"/>
          <w:kern w:val="0"/>
          <w:sz w:val="24"/>
          <w:szCs w:val="24"/>
          <w:lang w:eastAsia="el-GR"/>
        </w:rPr>
        <w:t>τους, τυχόν περιορισμούς ή όρους άσκησης του δικαιώματος καταγγελίας του εργοδότη κλπ</w:t>
      </w:r>
      <w:r w:rsidRPr="00A44E47">
        <w:rPr>
          <w:rFonts w:ascii="Times New Roman" w:hAnsi="Times New Roman" w:cs="Times New Roman"/>
          <w:kern w:val="0"/>
          <w:sz w:val="24"/>
          <w:szCs w:val="24"/>
          <w:lang w:eastAsia="el-GR"/>
        </w:rPr>
        <w:t>.</w:t>
      </w:r>
      <w:r w:rsidRPr="00542C2E">
        <w:rPr>
          <w:rFonts w:ascii="Times New Roman" w:hAnsi="Times New Roman" w:cs="Times New Roman"/>
          <w:kern w:val="0"/>
          <w:sz w:val="24"/>
          <w:szCs w:val="24"/>
          <w:lang w:eastAsia="el-GR"/>
        </w:rPr>
        <w:t xml:space="preserve"> </w:t>
      </w:r>
      <w:r>
        <w:rPr>
          <w:rFonts w:ascii="Times New Roman" w:hAnsi="Times New Roman" w:cs="Times New Roman"/>
          <w:kern w:val="0"/>
          <w:sz w:val="24"/>
          <w:szCs w:val="24"/>
          <w:lang w:eastAsia="el-GR"/>
        </w:rPr>
        <w:t xml:space="preserve">Κατά συνέπεια, </w:t>
      </w:r>
      <w:r w:rsidRPr="00542C2E">
        <w:rPr>
          <w:rFonts w:ascii="Times New Roman" w:hAnsi="Times New Roman" w:cs="Times New Roman"/>
          <w:kern w:val="0"/>
          <w:sz w:val="24"/>
          <w:szCs w:val="24"/>
          <w:lang w:eastAsia="el-GR"/>
        </w:rPr>
        <w:t>για τη διαπίστωση της τήρησης των ατομικών συμβάσεων εργασίας</w:t>
      </w:r>
      <w:r>
        <w:rPr>
          <w:rFonts w:ascii="Times New Roman" w:hAnsi="Times New Roman" w:cs="Times New Roman"/>
          <w:kern w:val="0"/>
          <w:sz w:val="24"/>
          <w:szCs w:val="24"/>
          <w:lang w:eastAsia="el-GR"/>
        </w:rPr>
        <w:t>,</w:t>
      </w:r>
      <w:r w:rsidRPr="00542C2E">
        <w:rPr>
          <w:rFonts w:ascii="Times New Roman" w:hAnsi="Times New Roman" w:cs="Times New Roman"/>
          <w:kern w:val="0"/>
          <w:sz w:val="24"/>
          <w:szCs w:val="24"/>
          <w:lang w:eastAsia="el-GR"/>
        </w:rPr>
        <w:t xml:space="preserve"> </w:t>
      </w:r>
      <w:r>
        <w:rPr>
          <w:rFonts w:ascii="Times New Roman" w:hAnsi="Times New Roman" w:cs="Times New Roman"/>
          <w:kern w:val="0"/>
          <w:sz w:val="24"/>
          <w:szCs w:val="24"/>
          <w:lang w:eastAsia="el-GR"/>
        </w:rPr>
        <w:t xml:space="preserve">ιδίως όταν διερευνώνται καταγγελίες για μονομερείς από τον εργοδότη βλαπτικές μεταβολές, </w:t>
      </w:r>
      <w:r w:rsidRPr="00542C2E">
        <w:rPr>
          <w:rFonts w:ascii="Times New Roman" w:hAnsi="Times New Roman" w:cs="Times New Roman"/>
          <w:kern w:val="0"/>
          <w:sz w:val="24"/>
          <w:szCs w:val="24"/>
          <w:lang w:eastAsia="el-GR"/>
        </w:rPr>
        <w:t xml:space="preserve">είναι απαραίτητη η τήρηση </w:t>
      </w:r>
      <w:r>
        <w:rPr>
          <w:rFonts w:ascii="Times New Roman" w:hAnsi="Times New Roman" w:cs="Times New Roman"/>
          <w:kern w:val="0"/>
          <w:sz w:val="24"/>
          <w:szCs w:val="24"/>
          <w:lang w:eastAsia="el-GR"/>
        </w:rPr>
        <w:t>των εντύπων συμβάσεων εργασίας</w:t>
      </w:r>
      <w:r w:rsidRPr="00542C2E">
        <w:rPr>
          <w:rFonts w:ascii="Times New Roman" w:hAnsi="Times New Roman" w:cs="Times New Roman"/>
          <w:kern w:val="0"/>
          <w:sz w:val="24"/>
          <w:szCs w:val="24"/>
          <w:lang w:eastAsia="el-GR"/>
        </w:rPr>
        <w:t xml:space="preserve"> και η επίδειξ</w:t>
      </w:r>
      <w:r>
        <w:rPr>
          <w:rFonts w:ascii="Times New Roman" w:hAnsi="Times New Roman" w:cs="Times New Roman"/>
          <w:kern w:val="0"/>
          <w:sz w:val="24"/>
          <w:szCs w:val="24"/>
          <w:lang w:eastAsia="el-GR"/>
        </w:rPr>
        <w:t xml:space="preserve">ή τους </w:t>
      </w:r>
      <w:r w:rsidRPr="00542C2E">
        <w:rPr>
          <w:rFonts w:ascii="Times New Roman" w:hAnsi="Times New Roman" w:cs="Times New Roman"/>
          <w:kern w:val="0"/>
          <w:sz w:val="24"/>
          <w:szCs w:val="24"/>
          <w:lang w:eastAsia="el-GR"/>
        </w:rPr>
        <w:t xml:space="preserve">στα όργανα ελέγχου της Επιθεώρησης </w:t>
      </w:r>
      <w:r>
        <w:rPr>
          <w:rFonts w:ascii="Times New Roman" w:hAnsi="Times New Roman" w:cs="Times New Roman"/>
          <w:kern w:val="0"/>
          <w:sz w:val="24"/>
          <w:szCs w:val="24"/>
          <w:lang w:eastAsia="el-GR"/>
        </w:rPr>
        <w:t>Ε</w:t>
      </w:r>
      <w:r w:rsidRPr="00542C2E">
        <w:rPr>
          <w:rFonts w:ascii="Times New Roman" w:hAnsi="Times New Roman" w:cs="Times New Roman"/>
          <w:kern w:val="0"/>
          <w:sz w:val="24"/>
          <w:szCs w:val="24"/>
          <w:lang w:eastAsia="el-GR"/>
        </w:rPr>
        <w:t xml:space="preserve">ργασίας. Εξάλλου, όπως είναι γνωστό,  ο  έγγραφος τύπος είναι απαραίτητος σε μια σειρά (κυρίως μη τυπικών) μορφών απασχόλησης, όπως πχ </w:t>
      </w:r>
      <w:r w:rsidRPr="00542C2E">
        <w:rPr>
          <w:rFonts w:ascii="Times New Roman" w:hAnsi="Times New Roman" w:cs="Times New Roman"/>
          <w:sz w:val="24"/>
          <w:szCs w:val="24"/>
        </w:rPr>
        <w:t xml:space="preserve">στη μερική και την εκ περιτροπής απασχόληση (άρθρο 38 ν. 1892/1990, άρθρο 113 ΚΕΔ),  στην κατάρτιση και την ανανέωση  συμβάσεων ορισμένου χρόνου (άρθρο 5 παρ.2 ΠΔ 81/2003, άρθρο 98 ΚΕΔ), στις συμβάσεις προσωρινής απασχόλησης (άρθρο 124 ν. 4052/2012, άρθρο 125 ΚΕΔ κλπ. Είναι φανερό ότι η τήρηση και η επίδειξη των έντυπων αυτών συμβάσεων </w:t>
      </w:r>
      <w:r w:rsidRPr="00542C2E">
        <w:rPr>
          <w:rFonts w:ascii="Times New Roman" w:hAnsi="Times New Roman" w:cs="Times New Roman"/>
          <w:kern w:val="0"/>
          <w:sz w:val="24"/>
          <w:szCs w:val="24"/>
          <w:lang w:eastAsia="el-GR"/>
        </w:rPr>
        <w:t xml:space="preserve"> εργασίας είναι απαραίτητη, μεταξύ άλλων, και  για τον έλεγχο του κύρους των σχετικών συμφωνιών</w:t>
      </w:r>
      <w:r>
        <w:rPr>
          <w:rFonts w:ascii="Times New Roman" w:hAnsi="Times New Roman" w:cs="Times New Roman"/>
          <w:kern w:val="0"/>
          <w:sz w:val="24"/>
          <w:szCs w:val="24"/>
          <w:lang w:eastAsia="el-GR"/>
        </w:rPr>
        <w:t>.</w:t>
      </w:r>
    </w:p>
    <w:p w:rsidR="00205A21" w:rsidRPr="00542C2E" w:rsidRDefault="00205A21" w:rsidP="00542C2E">
      <w:pPr>
        <w:spacing w:after="0" w:line="360" w:lineRule="auto"/>
        <w:ind w:firstLine="720"/>
        <w:jc w:val="both"/>
        <w:rPr>
          <w:rFonts w:ascii="Times New Roman" w:hAnsi="Times New Roman" w:cs="Times New Roman"/>
          <w:kern w:val="0"/>
          <w:sz w:val="24"/>
          <w:szCs w:val="24"/>
          <w:lang w:eastAsia="el-GR"/>
        </w:rPr>
      </w:pPr>
      <w:r>
        <w:rPr>
          <w:rFonts w:ascii="Times New Roman" w:hAnsi="Times New Roman" w:cs="Times New Roman"/>
          <w:kern w:val="0"/>
          <w:sz w:val="24"/>
          <w:szCs w:val="24"/>
          <w:lang w:eastAsia="el-GR"/>
        </w:rPr>
        <w:t xml:space="preserve">Το ίδιο αναγκαία είναι και η τήρηση και επίδειξη  </w:t>
      </w:r>
      <w:r w:rsidRPr="002B3774">
        <w:rPr>
          <w:rFonts w:ascii="Times New Roman" w:hAnsi="Times New Roman" w:cs="Times New Roman"/>
          <w:b/>
          <w:bCs/>
          <w:i/>
          <w:iCs/>
          <w:kern w:val="0"/>
          <w:sz w:val="24"/>
          <w:szCs w:val="24"/>
          <w:lang w:eastAsia="el-GR"/>
        </w:rPr>
        <w:t>των εκκαθαριστικών</w:t>
      </w:r>
      <w:r>
        <w:rPr>
          <w:rFonts w:ascii="Times New Roman" w:hAnsi="Times New Roman" w:cs="Times New Roman"/>
          <w:kern w:val="0"/>
          <w:sz w:val="24"/>
          <w:szCs w:val="24"/>
          <w:lang w:eastAsia="el-GR"/>
        </w:rPr>
        <w:t xml:space="preserve"> σημειωμάτων, τα οποία πρέπει υποχρεωτικά να αποτυπώνουν την περιγραφή και τη σύνθεση των αποδοχών των εργαζομένων, ώστε να μπορεί να ελεγχθεί η τήρηση των συμβάσεων εργασίας και της εφαρμοστέας σσε. Αν μάλιστα συνεκτιμηθεί και το γεγονός ότι στα εκκαθαριστικά σημειώματα συχνά οι εργοδότες μεταβάλλουν αυθαίρετα το νομικό χαρακτηρισμό των αποδοχών (όπως πχ, ενδεικτικά, με τον μονομερή χαρακτηρισμό παροχών ως «οικειοθελών και ανακλητών» κλπ) γίνεται αντιληπτό ότι με την προκείμενη ρύθμιση του ΣχΝ δεν θα μπορούν να ελέγχονται οι καταγγελίες για μονομερείς βλαπτικές μεταβολές των όρων εργασίας.</w:t>
      </w:r>
    </w:p>
    <w:p w:rsidR="00205A21" w:rsidRPr="00542C2E" w:rsidRDefault="00205A21" w:rsidP="00542C2E">
      <w:pPr>
        <w:spacing w:after="0" w:line="360" w:lineRule="auto"/>
        <w:ind w:left="360"/>
        <w:jc w:val="both"/>
        <w:rPr>
          <w:rFonts w:ascii="Times New Roman" w:hAnsi="Times New Roman" w:cs="Times New Roman"/>
          <w:color w:val="EE0000"/>
          <w:kern w:val="0"/>
          <w:sz w:val="24"/>
          <w:szCs w:val="24"/>
          <w:lang w:eastAsia="el-GR"/>
        </w:rPr>
      </w:pPr>
    </w:p>
    <w:p w:rsidR="00205A21" w:rsidRPr="00542C2E" w:rsidRDefault="00205A21" w:rsidP="00542C2E">
      <w:pPr>
        <w:spacing w:after="0" w:line="360" w:lineRule="auto"/>
        <w:rPr>
          <w:rFonts w:ascii="Times New Roman" w:hAnsi="Times New Roman" w:cs="Times New Roman"/>
          <w:kern w:val="0"/>
          <w:sz w:val="24"/>
          <w:szCs w:val="24"/>
          <w:lang w:eastAsia="el-GR"/>
        </w:rPr>
      </w:pPr>
    </w:p>
    <w:p w:rsidR="00205A21" w:rsidRPr="00E438C1" w:rsidRDefault="00205A21" w:rsidP="00542C2E">
      <w:pPr>
        <w:spacing w:after="120" w:line="360" w:lineRule="auto"/>
        <w:jc w:val="both"/>
        <w:rPr>
          <w:rFonts w:ascii="Times New Roman" w:hAnsi="Times New Roman" w:cs="Times New Roman"/>
          <w:b/>
          <w:bCs/>
          <w:i/>
          <w:iCs/>
          <w:sz w:val="28"/>
          <w:szCs w:val="28"/>
        </w:rPr>
      </w:pPr>
      <w:r w:rsidRPr="00E438C1">
        <w:rPr>
          <w:rFonts w:ascii="Times New Roman" w:hAnsi="Times New Roman" w:cs="Times New Roman"/>
          <w:b/>
          <w:bCs/>
          <w:i/>
          <w:iCs/>
          <w:sz w:val="28"/>
          <w:szCs w:val="28"/>
        </w:rPr>
        <w:t xml:space="preserve">Γ. Υγεία και ασφάλεια στην εργασία </w:t>
      </w:r>
    </w:p>
    <w:p w:rsidR="00205A21" w:rsidRPr="0055583A" w:rsidRDefault="00205A21" w:rsidP="00542C2E">
      <w:pPr>
        <w:spacing w:after="120"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Κ</w:t>
      </w:r>
      <w:r w:rsidRPr="0055583A">
        <w:rPr>
          <w:rFonts w:ascii="Times New Roman" w:hAnsi="Times New Roman" w:cs="Times New Roman"/>
          <w:b/>
          <w:bCs/>
          <w:i/>
          <w:iCs/>
          <w:sz w:val="24"/>
          <w:szCs w:val="24"/>
        </w:rPr>
        <w:t>ύρωση Διεθνών Συμβάσεων Εργασίας 155 (1981) και 191 (2023) (άρθρα 42-45,47)</w:t>
      </w:r>
    </w:p>
    <w:p w:rsidR="00205A21" w:rsidRPr="00542C2E" w:rsidRDefault="00205A21" w:rsidP="00542C2E">
      <w:pPr>
        <w:spacing w:after="120" w:line="360" w:lineRule="auto"/>
        <w:jc w:val="both"/>
        <w:rPr>
          <w:rFonts w:ascii="Times New Roman" w:hAnsi="Times New Roman" w:cs="Times New Roman"/>
          <w:b/>
          <w:bCs/>
          <w:sz w:val="24"/>
          <w:szCs w:val="24"/>
        </w:rPr>
      </w:pPr>
    </w:p>
    <w:p w:rsidR="00205A21" w:rsidRPr="00542C2E" w:rsidRDefault="00205A21" w:rsidP="00542C2E">
      <w:pPr>
        <w:spacing w:after="120" w:line="360" w:lineRule="auto"/>
        <w:jc w:val="both"/>
        <w:rPr>
          <w:rFonts w:ascii="Times New Roman" w:hAnsi="Times New Roman" w:cs="Times New Roman"/>
          <w:sz w:val="24"/>
          <w:szCs w:val="24"/>
        </w:rPr>
      </w:pPr>
      <w:r w:rsidRPr="0055583A">
        <w:rPr>
          <w:rFonts w:ascii="Times New Roman" w:hAnsi="Times New Roman" w:cs="Times New Roman"/>
          <w:sz w:val="24"/>
          <w:szCs w:val="24"/>
        </w:rPr>
        <w:t>Με την υγεία και την ασφάλεια των εργαζομένων συνδέονται κατ’αρχάς όλες οι προωθούμενες με το ΣχΝ ρυθμίσεις για το χρόνο εργασίας και την ετήσια άδεια των εργαζομένων.</w:t>
      </w:r>
      <w:r w:rsidRPr="00542C2E">
        <w:rPr>
          <w:rFonts w:ascii="Times New Roman" w:hAnsi="Times New Roman" w:cs="Times New Roman"/>
          <w:sz w:val="24"/>
          <w:szCs w:val="24"/>
        </w:rPr>
        <w:t xml:space="preserve"> Κι αυτό γιατί επιδρούν στη συσσώρευση της ψυχικής και σωματικής κόπωσης</w:t>
      </w:r>
      <w:r>
        <w:rPr>
          <w:rFonts w:ascii="Times New Roman" w:hAnsi="Times New Roman" w:cs="Times New Roman"/>
          <w:sz w:val="24"/>
          <w:szCs w:val="24"/>
        </w:rPr>
        <w:t>,</w:t>
      </w:r>
      <w:r w:rsidRPr="00542C2E">
        <w:rPr>
          <w:rFonts w:ascii="Times New Roman" w:hAnsi="Times New Roman" w:cs="Times New Roman"/>
          <w:sz w:val="24"/>
          <w:szCs w:val="24"/>
        </w:rPr>
        <w:t xml:space="preserve"> </w:t>
      </w:r>
      <w:r>
        <w:rPr>
          <w:rFonts w:ascii="Times New Roman" w:hAnsi="Times New Roman" w:cs="Times New Roman"/>
          <w:sz w:val="24"/>
          <w:szCs w:val="24"/>
        </w:rPr>
        <w:t>που είναι το σύνηθες αίτιο πρόκλησης εργατικών  ατυχημάτων και</w:t>
      </w:r>
      <w:r w:rsidRPr="00542C2E">
        <w:rPr>
          <w:rFonts w:ascii="Times New Roman" w:hAnsi="Times New Roman" w:cs="Times New Roman"/>
          <w:sz w:val="24"/>
          <w:szCs w:val="24"/>
        </w:rPr>
        <w:t xml:space="preserve"> θανάτων στην εργασία. Παράλληλα υποβαθμίζουν στην πράξη το πραγματικό επίπεδο προστασίας της υγείας και της ασφάλειας των εργαζομένων, παραβιάζοντας τις απαιτήσεις συμμόρφωσης τόσο στο ενωσιακό όσο και το διεθνές δίκαιο, όπως τη ΔΣΕ 155, που κυρώνεται με το ίδιο ΣχΝ.  </w:t>
      </w:r>
    </w:p>
    <w:p w:rsidR="00205A21" w:rsidRPr="0055583A" w:rsidRDefault="00205A21" w:rsidP="00305143">
      <w:pPr>
        <w:spacing w:after="120" w:line="360" w:lineRule="auto"/>
        <w:ind w:firstLine="720"/>
        <w:jc w:val="both"/>
        <w:rPr>
          <w:rFonts w:ascii="Times New Roman" w:hAnsi="Times New Roman" w:cs="Times New Roman"/>
          <w:sz w:val="24"/>
          <w:szCs w:val="24"/>
        </w:rPr>
      </w:pPr>
      <w:r w:rsidRPr="00542C2E">
        <w:rPr>
          <w:rFonts w:ascii="Times New Roman" w:hAnsi="Times New Roman" w:cs="Times New Roman"/>
          <w:sz w:val="24"/>
          <w:szCs w:val="24"/>
        </w:rPr>
        <w:t xml:space="preserve">  Επί της αρχής η ΓΣΕΕ θεωρεί ότι, εάν και με σημαντική καθυστέρηση, </w:t>
      </w:r>
      <w:r w:rsidRPr="002B3774">
        <w:rPr>
          <w:rFonts w:ascii="Times New Roman" w:hAnsi="Times New Roman" w:cs="Times New Roman"/>
          <w:sz w:val="24"/>
          <w:szCs w:val="24"/>
        </w:rPr>
        <w:t>κινείται σε θετική κατεύθυνση η ενίσχυση του εθνικού θεσμικού πλαισίου για την υγεία και την ασφάλεια στην εργασία με την κύρωση της ΔΣΕ 155 (1981), η οποία μάλιστα έχει αναγορευθεί και ενταχθεί στις «θεμελιώδεις» ΔΣΕ.</w:t>
      </w:r>
      <w:r w:rsidRPr="00542C2E">
        <w:rPr>
          <w:rFonts w:ascii="Times New Roman" w:hAnsi="Times New Roman" w:cs="Times New Roman"/>
          <w:sz w:val="24"/>
          <w:szCs w:val="24"/>
        </w:rPr>
        <w:t xml:space="preserve"> </w:t>
      </w:r>
      <w:r>
        <w:rPr>
          <w:rFonts w:ascii="Times New Roman" w:hAnsi="Times New Roman" w:cs="Times New Roman"/>
          <w:sz w:val="24"/>
          <w:szCs w:val="24"/>
        </w:rPr>
        <w:t>Π</w:t>
      </w:r>
      <w:r w:rsidRPr="00356B1E">
        <w:rPr>
          <w:rFonts w:ascii="Times New Roman" w:hAnsi="Times New Roman" w:cs="Times New Roman"/>
          <w:sz w:val="24"/>
          <w:szCs w:val="24"/>
        </w:rPr>
        <w:t>αρά την τυπική συμμόρφωση σε ικανοποιητικό βαθμό με το ενωσιακό και το διεθνές πλαίσιο,  υπάρχει ένα δυσλειτουργικό και αναποτελεσματικό σύστημα ΥΑΕ που εστιάζει περισσότερο στη συμμόρφωση παρά στην αποτελεσματικότητα, ενώ παράλληλα βαίνει αυξανόμενος ο αριθμός των εργατικών ατυχημάτων και δυστυχημάτων</w:t>
      </w:r>
      <w:r>
        <w:rPr>
          <w:rFonts w:ascii="Times New Roman" w:hAnsi="Times New Roman" w:cs="Times New Roman"/>
          <w:sz w:val="24"/>
          <w:szCs w:val="24"/>
        </w:rPr>
        <w:t xml:space="preserve"> </w:t>
      </w:r>
      <w:r w:rsidRPr="00356B1E">
        <w:rPr>
          <w:rFonts w:ascii="Times New Roman" w:hAnsi="Times New Roman" w:cs="Times New Roman"/>
          <w:sz w:val="24"/>
          <w:szCs w:val="24"/>
        </w:rPr>
        <w:t>και συνεχίζει να παραμένει άγνωστος ο αριθμός των επαγγελματικών ασθενειών, λόγω μη καταγραφής τους.</w:t>
      </w:r>
      <w:r w:rsidRPr="00305143">
        <w:rPr>
          <w:rFonts w:ascii="Times New Roman" w:hAnsi="Times New Roman" w:cs="Times New Roman"/>
          <w:b/>
          <w:bCs/>
          <w:sz w:val="24"/>
          <w:szCs w:val="24"/>
          <w:highlight w:val="yellow"/>
        </w:rPr>
        <w:t xml:space="preserve"> </w:t>
      </w:r>
    </w:p>
    <w:p w:rsidR="00205A21" w:rsidRDefault="00205A21" w:rsidP="00B46665">
      <w:pPr>
        <w:spacing w:after="120" w:line="360" w:lineRule="auto"/>
        <w:jc w:val="both"/>
        <w:rPr>
          <w:rFonts w:ascii="Times New Roman" w:hAnsi="Times New Roman" w:cs="Times New Roman"/>
          <w:sz w:val="24"/>
          <w:szCs w:val="24"/>
        </w:rPr>
      </w:pPr>
      <w:r w:rsidRPr="0069524D">
        <w:rPr>
          <w:rFonts w:ascii="Times New Roman" w:hAnsi="Times New Roman" w:cs="Times New Roman"/>
          <w:sz w:val="24"/>
          <w:szCs w:val="24"/>
        </w:rPr>
        <w:t xml:space="preserve">Ενδεικτική επίσης της ενίσχυσης της επισφάλειας  είναι η </w:t>
      </w:r>
      <w:r w:rsidRPr="00AD1BB3">
        <w:rPr>
          <w:rFonts w:ascii="Times New Roman" w:hAnsi="Times New Roman" w:cs="Times New Roman"/>
          <w:sz w:val="24"/>
          <w:szCs w:val="24"/>
        </w:rPr>
        <w:t>διαγραφή από τις γενικές αρχές που διέπουν τις υποχρεώσεις των εργοδοτών «της προσαρμογής της εργασίας στον άνθρωπο, προκειμένου να μετριασθεί η μ</w:t>
      </w:r>
      <w:r w:rsidRPr="0069524D">
        <w:rPr>
          <w:rFonts w:ascii="Times New Roman" w:hAnsi="Times New Roman" w:cs="Times New Roman"/>
          <w:sz w:val="24"/>
          <w:szCs w:val="24"/>
        </w:rPr>
        <w:t>ονότονη και ρυθμικά επαναλαμβανόμενη εργασία και να μειωθούν οι επιπτώσεις της στην υγεία», που περιέχεται στο άρθρο 34 ΣχΝ.</w:t>
      </w:r>
      <w:r w:rsidRPr="00542C2E">
        <w:rPr>
          <w:rFonts w:ascii="Times New Roman" w:hAnsi="Times New Roman" w:cs="Times New Roman"/>
          <w:sz w:val="24"/>
          <w:szCs w:val="24"/>
        </w:rPr>
        <w:t xml:space="preserve">  </w:t>
      </w:r>
    </w:p>
    <w:p w:rsidR="00205A21" w:rsidRDefault="00205A21" w:rsidP="0069524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Θεωρούμε άστοχη τ</w:t>
      </w:r>
      <w:r w:rsidRPr="00542C2E">
        <w:rPr>
          <w:rFonts w:ascii="Times New Roman" w:hAnsi="Times New Roman" w:cs="Times New Roman"/>
          <w:sz w:val="24"/>
          <w:szCs w:val="24"/>
        </w:rPr>
        <w:t>η</w:t>
      </w:r>
      <w:r>
        <w:rPr>
          <w:rFonts w:ascii="Times New Roman" w:hAnsi="Times New Roman" w:cs="Times New Roman"/>
          <w:sz w:val="24"/>
          <w:szCs w:val="24"/>
        </w:rPr>
        <w:t>ν</w:t>
      </w:r>
      <w:r w:rsidRPr="00542C2E">
        <w:rPr>
          <w:rFonts w:ascii="Times New Roman" w:hAnsi="Times New Roman" w:cs="Times New Roman"/>
          <w:sz w:val="24"/>
          <w:szCs w:val="24"/>
        </w:rPr>
        <w:t xml:space="preserve"> εξουσιοδοτική διάταξη του άρθρου 47 του ΣχΝ, η οποία, αγνοώντας τη διάταξη των άρθρων 2 και 25 του Κ</w:t>
      </w:r>
      <w:r>
        <w:rPr>
          <w:rFonts w:ascii="Times New Roman" w:hAnsi="Times New Roman" w:cs="Times New Roman"/>
          <w:sz w:val="24"/>
          <w:szCs w:val="24"/>
        </w:rPr>
        <w:t>ώδικα Νόμων για την Υγεία και Ασφάλεια των Εργαζομένων (Κ</w:t>
      </w:r>
      <w:r w:rsidRPr="00542C2E">
        <w:rPr>
          <w:rFonts w:ascii="Times New Roman" w:hAnsi="Times New Roman" w:cs="Times New Roman"/>
          <w:sz w:val="24"/>
          <w:szCs w:val="24"/>
        </w:rPr>
        <w:t>ΝΥΑΕ</w:t>
      </w:r>
      <w:r>
        <w:rPr>
          <w:rFonts w:ascii="Times New Roman" w:hAnsi="Times New Roman" w:cs="Times New Roman"/>
          <w:sz w:val="24"/>
          <w:szCs w:val="24"/>
        </w:rPr>
        <w:t>)</w:t>
      </w:r>
      <w:r w:rsidRPr="00542C2E">
        <w:rPr>
          <w:rFonts w:ascii="Times New Roman" w:hAnsi="Times New Roman" w:cs="Times New Roman"/>
          <w:sz w:val="24"/>
          <w:szCs w:val="24"/>
        </w:rPr>
        <w:t xml:space="preserve"> για το πεδίο εφαρμογής του και την επέκτασή του με Προεδρικό Διάταγμα, δίνει την εξουσιοδότηση έκδοσης Υπουργικής Απόφασης για τη διατύπωση εξαιρέσεων από το περιεχόμενο της ΔΣΕ 155 (όχι της εφαρμοστικής νομοθεσίας) κλάδων δραστηριότητας ή κατηγοριών εργαζομένων.</w:t>
      </w:r>
      <w:r>
        <w:rPr>
          <w:rFonts w:ascii="Times New Roman" w:hAnsi="Times New Roman" w:cs="Times New Roman"/>
          <w:sz w:val="24"/>
          <w:szCs w:val="24"/>
        </w:rPr>
        <w:t xml:space="preserve"> </w:t>
      </w:r>
    </w:p>
    <w:p w:rsidR="00205A21" w:rsidRDefault="00205A21" w:rsidP="0069524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Εξίσου άστοχη είναι και η ένταξη </w:t>
      </w:r>
      <w:r w:rsidRPr="00FF7A7D">
        <w:rPr>
          <w:rFonts w:ascii="Times New Roman" w:hAnsi="Times New Roman" w:cs="Times New Roman"/>
          <w:b/>
          <w:bCs/>
          <w:i/>
          <w:iCs/>
          <w:sz w:val="24"/>
          <w:szCs w:val="24"/>
        </w:rPr>
        <w:t xml:space="preserve">χωρίς </w:t>
      </w:r>
      <w:r w:rsidRPr="0069524D">
        <w:rPr>
          <w:rFonts w:ascii="Times New Roman" w:hAnsi="Times New Roman" w:cs="Times New Roman"/>
          <w:sz w:val="24"/>
          <w:szCs w:val="24"/>
        </w:rPr>
        <w:t>καμία θεσμική ενημέρωση και διαβούλευση, στη διοικητική κωδικοποίηση της νομοθεσίας όπως αποτυπώθηκε με το νυν ισχύοντα Κώδικα Εργατικού Δικαίου (ΚΕΔ</w:t>
      </w:r>
      <w:r>
        <w:rPr>
          <w:rFonts w:ascii="Times New Roman" w:hAnsi="Times New Roman" w:cs="Times New Roman"/>
          <w:sz w:val="24"/>
          <w:szCs w:val="24"/>
        </w:rPr>
        <w:t xml:space="preserve"> - ΠΔ</w:t>
      </w:r>
      <w:r w:rsidRPr="0069524D">
        <w:rPr>
          <w:rFonts w:ascii="Times New Roman" w:hAnsi="Times New Roman" w:cs="Times New Roman"/>
          <w:sz w:val="24"/>
          <w:szCs w:val="24"/>
        </w:rPr>
        <w:t>62/2025), της μείζονος σημασίας νομοθετικής κωδικοποίησης των νόμων για την υγεία και την ασφάλεια</w:t>
      </w:r>
      <w:r w:rsidRPr="00FF7A7D">
        <w:rPr>
          <w:rFonts w:ascii="Times New Roman" w:hAnsi="Times New Roman" w:cs="Times New Roman"/>
          <w:b/>
          <w:bCs/>
          <w:i/>
          <w:iCs/>
          <w:sz w:val="24"/>
          <w:szCs w:val="24"/>
        </w:rPr>
        <w:t xml:space="preserve">, </w:t>
      </w:r>
      <w:r w:rsidRPr="00FF7A7D">
        <w:rPr>
          <w:rFonts w:ascii="Times New Roman" w:hAnsi="Times New Roman" w:cs="Times New Roman"/>
          <w:sz w:val="24"/>
          <w:szCs w:val="24"/>
        </w:rPr>
        <w:t xml:space="preserve">η οποία ψηφίσθηκε από την Ολομέλεια της Βουλής, σύμφωνα με το Σύνταγμα (άρθρο 76 παρ.6), με ιδιαίτερο νόμο, τον ν. 3850/2010 για τον «Κώδικα Νόμων για την Υγεία και την Ασφάλεια των Εργαζομένων (ΚΝΥΑΕ)». </w:t>
      </w:r>
      <w:r w:rsidRPr="00542C2E">
        <w:rPr>
          <w:rFonts w:ascii="Times New Roman" w:hAnsi="Times New Roman" w:cs="Times New Roman"/>
          <w:sz w:val="24"/>
          <w:szCs w:val="24"/>
        </w:rPr>
        <w:t xml:space="preserve">Ως εκ τούτου, </w:t>
      </w:r>
      <w:r>
        <w:rPr>
          <w:rFonts w:ascii="Times New Roman" w:hAnsi="Times New Roman" w:cs="Times New Roman"/>
          <w:sz w:val="24"/>
          <w:szCs w:val="24"/>
        </w:rPr>
        <w:t xml:space="preserve">είναι αναγκαίο </w:t>
      </w:r>
      <w:r w:rsidRPr="00FF7A7D">
        <w:rPr>
          <w:rFonts w:ascii="Times New Roman" w:hAnsi="Times New Roman" w:cs="Times New Roman"/>
          <w:b/>
          <w:bCs/>
          <w:i/>
          <w:iCs/>
          <w:sz w:val="24"/>
          <w:szCs w:val="24"/>
        </w:rPr>
        <w:t>να αφαιρεθούν</w:t>
      </w:r>
      <w:r>
        <w:rPr>
          <w:rFonts w:ascii="Times New Roman" w:hAnsi="Times New Roman" w:cs="Times New Roman"/>
          <w:sz w:val="24"/>
          <w:szCs w:val="24"/>
        </w:rPr>
        <w:t xml:space="preserve"> </w:t>
      </w:r>
      <w:r w:rsidRPr="00FF7A7D">
        <w:rPr>
          <w:rFonts w:ascii="Times New Roman" w:hAnsi="Times New Roman" w:cs="Times New Roman"/>
          <w:b/>
          <w:bCs/>
          <w:i/>
          <w:iCs/>
          <w:sz w:val="24"/>
          <w:szCs w:val="24"/>
        </w:rPr>
        <w:t>από το περιεχόμενο του Κώδικα Εργατικού Δικαίου (ΠΔ 62/2025) όλ</w:t>
      </w:r>
      <w:r>
        <w:rPr>
          <w:rFonts w:ascii="Times New Roman" w:hAnsi="Times New Roman" w:cs="Times New Roman"/>
          <w:b/>
          <w:bCs/>
          <w:i/>
          <w:iCs/>
          <w:sz w:val="24"/>
          <w:szCs w:val="24"/>
        </w:rPr>
        <w:t>ες</w:t>
      </w:r>
      <w:r w:rsidRPr="00FF7A7D">
        <w:rPr>
          <w:rFonts w:ascii="Times New Roman" w:hAnsi="Times New Roman" w:cs="Times New Roman"/>
          <w:b/>
          <w:bCs/>
          <w:i/>
          <w:iCs/>
          <w:sz w:val="24"/>
          <w:szCs w:val="24"/>
        </w:rPr>
        <w:t xml:space="preserve"> </w:t>
      </w:r>
      <w:r>
        <w:rPr>
          <w:rFonts w:ascii="Times New Roman" w:hAnsi="Times New Roman" w:cs="Times New Roman"/>
          <w:b/>
          <w:bCs/>
          <w:i/>
          <w:iCs/>
          <w:sz w:val="24"/>
          <w:szCs w:val="24"/>
        </w:rPr>
        <w:t>οι</w:t>
      </w:r>
      <w:r w:rsidRPr="00FF7A7D">
        <w:rPr>
          <w:rFonts w:ascii="Times New Roman" w:hAnsi="Times New Roman" w:cs="Times New Roman"/>
          <w:b/>
          <w:bCs/>
          <w:i/>
          <w:iCs/>
          <w:sz w:val="24"/>
          <w:szCs w:val="24"/>
        </w:rPr>
        <w:t xml:space="preserve"> διατάξε</w:t>
      </w:r>
      <w:r>
        <w:rPr>
          <w:rFonts w:ascii="Times New Roman" w:hAnsi="Times New Roman" w:cs="Times New Roman"/>
          <w:b/>
          <w:bCs/>
          <w:i/>
          <w:iCs/>
          <w:sz w:val="24"/>
          <w:szCs w:val="24"/>
        </w:rPr>
        <w:t>ις</w:t>
      </w:r>
      <w:r w:rsidRPr="00FF7A7D">
        <w:rPr>
          <w:rFonts w:ascii="Times New Roman" w:hAnsi="Times New Roman" w:cs="Times New Roman"/>
          <w:b/>
          <w:bCs/>
          <w:i/>
          <w:iCs/>
          <w:sz w:val="24"/>
          <w:szCs w:val="24"/>
        </w:rPr>
        <w:t xml:space="preserve"> για την υγεία και την ασφάλεια των εργαζομένων</w:t>
      </w:r>
      <w:r w:rsidRPr="00542C2E">
        <w:rPr>
          <w:rFonts w:ascii="Times New Roman" w:hAnsi="Times New Roman" w:cs="Times New Roman"/>
          <w:b/>
          <w:bCs/>
          <w:sz w:val="24"/>
          <w:szCs w:val="24"/>
        </w:rPr>
        <w:t xml:space="preserve">, </w:t>
      </w:r>
      <w:r w:rsidRPr="00FF7A7D">
        <w:rPr>
          <w:rFonts w:ascii="Times New Roman" w:hAnsi="Times New Roman" w:cs="Times New Roman"/>
          <w:sz w:val="24"/>
          <w:szCs w:val="24"/>
        </w:rPr>
        <w:t xml:space="preserve">ώστε να ανακτήσει ο Κώδικας Νόμων Υγείας και Ασφάλειας (ν. 3850/2010) την απαιτούμενη κανονιστική του αυτονομία και να τροποποιείται κατάλληλα, τόσο νομοτεχνικά όσο και ουσιαστικά. </w:t>
      </w:r>
    </w:p>
    <w:p w:rsidR="00205A21" w:rsidRDefault="00205A21" w:rsidP="0069524D">
      <w:pPr>
        <w:spacing w:after="120" w:line="360" w:lineRule="auto"/>
        <w:jc w:val="both"/>
        <w:rPr>
          <w:rFonts w:ascii="Times New Roman" w:hAnsi="Times New Roman" w:cs="Times New Roman"/>
          <w:sz w:val="24"/>
          <w:szCs w:val="24"/>
        </w:rPr>
      </w:pPr>
    </w:p>
    <w:p w:rsidR="00205A21" w:rsidRPr="00044479" w:rsidRDefault="00205A21" w:rsidP="00810D6C">
      <w:pPr>
        <w:spacing w:after="120" w:line="360" w:lineRule="auto"/>
        <w:jc w:val="both"/>
        <w:rPr>
          <w:rFonts w:ascii="Times New Roman" w:hAnsi="Times New Roman" w:cs="Times New Roman"/>
          <w:b/>
          <w:bCs/>
          <w:i/>
          <w:iCs/>
          <w:sz w:val="28"/>
          <w:szCs w:val="28"/>
        </w:rPr>
      </w:pPr>
      <w:r w:rsidRPr="00044479">
        <w:rPr>
          <w:rFonts w:ascii="Times New Roman" w:hAnsi="Times New Roman" w:cs="Times New Roman"/>
          <w:b/>
          <w:bCs/>
          <w:i/>
          <w:iCs/>
          <w:sz w:val="28"/>
          <w:szCs w:val="28"/>
        </w:rPr>
        <w:t>Δ.  Ρυθμίσεις για την Επιθεώρηση Εργασίας (άρθρα 50-57 ΣχΝ)</w:t>
      </w:r>
    </w:p>
    <w:p w:rsidR="00205A21" w:rsidRPr="00044479" w:rsidRDefault="00205A21" w:rsidP="00810D6C">
      <w:pPr>
        <w:spacing w:after="120" w:line="360" w:lineRule="auto"/>
        <w:jc w:val="both"/>
        <w:rPr>
          <w:rFonts w:ascii="Times New Roman" w:hAnsi="Times New Roman" w:cs="Times New Roman"/>
          <w:i/>
          <w:iCs/>
          <w:sz w:val="28"/>
          <w:szCs w:val="28"/>
        </w:rPr>
      </w:pPr>
    </w:p>
    <w:p w:rsidR="00205A21" w:rsidRPr="00810D6C" w:rsidRDefault="00205A21" w:rsidP="00810D6C">
      <w:pPr>
        <w:spacing w:after="120" w:line="360" w:lineRule="auto"/>
        <w:jc w:val="both"/>
        <w:rPr>
          <w:rFonts w:ascii="Times New Roman" w:hAnsi="Times New Roman" w:cs="Times New Roman"/>
          <w:sz w:val="24"/>
          <w:szCs w:val="24"/>
        </w:rPr>
      </w:pPr>
      <w:r w:rsidRPr="00810D6C">
        <w:rPr>
          <w:rFonts w:ascii="Times New Roman" w:hAnsi="Times New Roman" w:cs="Times New Roman"/>
          <w:sz w:val="24"/>
          <w:szCs w:val="24"/>
        </w:rPr>
        <w:t>Παραμένουν επίκαιρες οι θέσεις της ΓΣΕΕ, μεταξύ άλλων, για: α) την άμεση επαναλειτουργία του Συμβουλίου Κοινωνικού Ελέγχου της Επιθεώρησης Εργασίας και των Περιφερειακών Τμημάτων του, β) τη συμμετοχή των κοινωνικών εταίρων στο Συμβούλιο Διοίκησης της Επιθεώρησης Εργασίας για τη συμβολή στον προγραμματισμό και την αξιολόγηση του προγραμματισμού και των αποτελεσμάτων του ελεγκτικού έργου, γ)  τον απαιτούμενο συντονισμό με το Υπουργείο Εργασίας και άμεση αντιμετώπιση των προβλημάτων από την έκδοση άτυπων εγκυκλίων και ανακοινώσεων με αντιφατικές ερμηνείες για την εφαρμογή της νομοθεσίας, δ) τη διασφάλιση της απρόσκοπτης πρόσβασης των εργαζομένων στην Επιθεώρηση Εργασιακών Σχέσεων και Υγείας και Ασφάλειας στο σύνολο της επικράτειας κλπ.</w:t>
      </w:r>
    </w:p>
    <w:p w:rsidR="00205A21" w:rsidRPr="00810D6C" w:rsidRDefault="00205A21" w:rsidP="00810D6C">
      <w:pPr>
        <w:spacing w:after="120" w:line="360" w:lineRule="auto"/>
        <w:jc w:val="both"/>
        <w:rPr>
          <w:rFonts w:ascii="Times New Roman" w:hAnsi="Times New Roman" w:cs="Times New Roman"/>
          <w:b/>
          <w:bCs/>
          <w:i/>
          <w:iCs/>
          <w:sz w:val="24"/>
          <w:szCs w:val="24"/>
        </w:rPr>
      </w:pPr>
      <w:r w:rsidRPr="00810D6C">
        <w:rPr>
          <w:rFonts w:ascii="Times New Roman" w:hAnsi="Times New Roman" w:cs="Times New Roman"/>
          <w:sz w:val="24"/>
          <w:szCs w:val="24"/>
        </w:rPr>
        <w:t xml:space="preserve">Σε θετική κατεύθυνση είναι η πρόβλεψη για τη λειτουργία Νομικής Υπηρεσίες της Επιθεώρησης εργασίας καθώς και η μέριμνα για τα οδοιπορικά έξοδα των Επιθεωρητών Εργασίας, που αναγνωρίζει τις δυσκολίες μετακίνησης για το ελεγκτικό τους έργο σε περιοχές που δεν υπάρχει τακτική κάλυψη από μέσα μεταφοράς, όπως είναι τα νησιά. Για λόγους απρόσκοπτης συμμετοχής των εργαζομένων στις διαδικασίες που τους αφορούν, πρέπει να θεσμοθετηθεί </w:t>
      </w:r>
      <w:r w:rsidRPr="00810D6C">
        <w:rPr>
          <w:rFonts w:ascii="Times New Roman" w:hAnsi="Times New Roman" w:cs="Times New Roman"/>
          <w:b/>
          <w:bCs/>
          <w:sz w:val="24"/>
          <w:szCs w:val="24"/>
        </w:rPr>
        <w:t xml:space="preserve"> </w:t>
      </w:r>
      <w:r w:rsidRPr="00810D6C">
        <w:rPr>
          <w:rFonts w:ascii="Times New Roman" w:hAnsi="Times New Roman" w:cs="Times New Roman"/>
          <w:b/>
          <w:bCs/>
          <w:i/>
          <w:iCs/>
          <w:sz w:val="24"/>
          <w:szCs w:val="24"/>
        </w:rPr>
        <w:t xml:space="preserve">για τους εργαζόμενους η δυνατότητα εξ αποστάσεως συμμετοχής κατά την εξέταση καταγγελιών τους σε περίπτωση που εργάζονται ή κατοικούν σε περιοχές που δεν αποτελούν έδρα Υπηρεσιών Επιθεώρησης Εργασίας. </w:t>
      </w:r>
    </w:p>
    <w:p w:rsidR="00205A21" w:rsidRPr="00810D6C" w:rsidRDefault="00205A21" w:rsidP="00810D6C">
      <w:pPr>
        <w:pStyle w:val="ListParagraph"/>
        <w:spacing w:after="120" w:line="360" w:lineRule="auto"/>
        <w:jc w:val="both"/>
        <w:rPr>
          <w:rFonts w:ascii="Times New Roman" w:hAnsi="Times New Roman" w:cs="Times New Roman"/>
          <w:color w:val="000000"/>
          <w:sz w:val="24"/>
          <w:szCs w:val="24"/>
        </w:rPr>
      </w:pPr>
      <w:r w:rsidRPr="00810D6C">
        <w:rPr>
          <w:rFonts w:ascii="Times New Roman" w:hAnsi="Times New Roman" w:cs="Times New Roman"/>
          <w:sz w:val="24"/>
          <w:szCs w:val="24"/>
        </w:rPr>
        <w:t xml:space="preserve">        </w:t>
      </w:r>
    </w:p>
    <w:p w:rsidR="00205A21" w:rsidRPr="00044479" w:rsidRDefault="00205A21" w:rsidP="00044479">
      <w:pPr>
        <w:spacing w:after="120" w:line="360" w:lineRule="auto"/>
        <w:jc w:val="both"/>
        <w:rPr>
          <w:rFonts w:ascii="Times New Roman" w:hAnsi="Times New Roman" w:cs="Times New Roman"/>
          <w:b/>
          <w:bCs/>
          <w:i/>
          <w:iCs/>
          <w:color w:val="000000"/>
          <w:sz w:val="28"/>
          <w:szCs w:val="28"/>
        </w:rPr>
      </w:pPr>
      <w:r w:rsidRPr="00044479">
        <w:rPr>
          <w:rFonts w:ascii="Times New Roman" w:hAnsi="Times New Roman" w:cs="Times New Roman"/>
          <w:b/>
          <w:bCs/>
          <w:i/>
          <w:iCs/>
          <w:color w:val="000000"/>
          <w:sz w:val="28"/>
          <w:szCs w:val="28"/>
        </w:rPr>
        <w:t>Ε. Επέκταση της άδειας μητρότητας στην αναδοχή (άρθρο 11 ΣχΝ)</w:t>
      </w:r>
    </w:p>
    <w:p w:rsidR="00205A21" w:rsidRPr="00810D6C" w:rsidRDefault="00205A21" w:rsidP="00810D6C">
      <w:pPr>
        <w:spacing w:after="120" w:line="360" w:lineRule="auto"/>
        <w:jc w:val="both"/>
        <w:rPr>
          <w:rFonts w:ascii="Times New Roman" w:hAnsi="Times New Roman" w:cs="Times New Roman"/>
          <w:color w:val="000000"/>
          <w:sz w:val="24"/>
          <w:szCs w:val="24"/>
        </w:rPr>
      </w:pPr>
      <w:r w:rsidRPr="00810D6C">
        <w:rPr>
          <w:rFonts w:ascii="Times New Roman" w:hAnsi="Times New Roman" w:cs="Times New Roman"/>
          <w:color w:val="000000"/>
          <w:sz w:val="24"/>
          <w:szCs w:val="24"/>
        </w:rPr>
        <w:t xml:space="preserve">Η  προωθούμενη με το άρθρο 11 ΣχΝ επέκταση στους ανάδοχους γονείς της γονικής άδειας, οφείλει να συνοδευθεί και με τη συμπερίληψη της αναδοχής στον ορισμό της γονικής άδειας του άρθρου 229 του ΚΕΔ (άρθρο 26 ν. 4808/2021, όπως ισχύει). Επιπλέον, τόσο στην προωθούμενη ρύθμιση του ΣχΝ , όσο και σε όλες όσες αφορούν τους αναδόχους γονείς (πχ η άδεια φροντίδας/μειωμένο ωράριο του άρθρου 239 η άδεια πατρότητας, του άρθρου 230 ΚΕΔ) είναι ορθότερο να  οριστεί ως  αφετηρία των αντίστοιχων δικαιωμάτων όχι  η ένταξη του παιδιού στην οικογένεια, αλλά </w:t>
      </w:r>
      <w:r w:rsidRPr="00810D6C">
        <w:rPr>
          <w:rFonts w:ascii="Times New Roman" w:hAnsi="Times New Roman" w:cs="Times New Roman"/>
          <w:b/>
          <w:bCs/>
          <w:i/>
          <w:iCs/>
          <w:color w:val="000000"/>
          <w:sz w:val="24"/>
          <w:szCs w:val="24"/>
        </w:rPr>
        <w:t>«η  τοποθέτηση του παιδιού στην οικογένεια με οποιονδήποτε τρόπο»</w:t>
      </w:r>
      <w:r w:rsidRPr="00810D6C">
        <w:rPr>
          <w:rFonts w:ascii="Times New Roman" w:hAnsi="Times New Roman" w:cs="Times New Roman"/>
          <w:color w:val="000000"/>
          <w:sz w:val="24"/>
          <w:szCs w:val="24"/>
        </w:rPr>
        <w:t xml:space="preserve">. Με τον τρόπο αυτό τμήμα της γονικής άδειας θα μπορεί να χορηγείται και στο προ της ολοκλήρωσης των διαδικασιών της αναδοχής διάστημα.  </w:t>
      </w:r>
    </w:p>
    <w:p w:rsidR="00205A21" w:rsidRPr="00810D6C" w:rsidRDefault="00205A21" w:rsidP="006010A2">
      <w:pPr>
        <w:spacing w:line="360" w:lineRule="auto"/>
        <w:rPr>
          <w:rFonts w:ascii="Times New Roman" w:hAnsi="Times New Roman" w:cs="Times New Roman"/>
          <w:sz w:val="24"/>
          <w:szCs w:val="24"/>
        </w:rPr>
      </w:pPr>
      <w:r w:rsidRPr="00810D6C">
        <w:rPr>
          <w:rFonts w:ascii="Times New Roman" w:hAnsi="Times New Roman" w:cs="Times New Roman"/>
          <w:sz w:val="24"/>
          <w:szCs w:val="24"/>
        </w:rPr>
        <w:t xml:space="preserve"> </w:t>
      </w:r>
    </w:p>
    <w:p w:rsidR="00205A21" w:rsidRPr="00044479" w:rsidRDefault="00205A21" w:rsidP="00E639BB">
      <w:pPr>
        <w:spacing w:after="0" w:line="360" w:lineRule="auto"/>
        <w:jc w:val="both"/>
        <w:rPr>
          <w:rFonts w:ascii="Times New Roman" w:hAnsi="Times New Roman" w:cs="Times New Roman"/>
          <w:b/>
          <w:bCs/>
          <w:i/>
          <w:iCs/>
          <w:sz w:val="28"/>
          <w:szCs w:val="28"/>
        </w:rPr>
      </w:pPr>
      <w:r w:rsidRPr="00044479">
        <w:rPr>
          <w:rFonts w:ascii="Times New Roman" w:hAnsi="Times New Roman" w:cs="Times New Roman"/>
          <w:b/>
          <w:bCs/>
          <w:i/>
          <w:iCs/>
          <w:sz w:val="28"/>
          <w:szCs w:val="28"/>
        </w:rPr>
        <w:t>ΣΤ. Δημιουργία ψηφιακού μηχανισμού συλλογής στοιχείων για τη διαδικασία καθορισμού του νομοθετημένου κατώτατου μισθού (άρθρα 85-87 ΣχΝ)</w:t>
      </w:r>
    </w:p>
    <w:p w:rsidR="00205A21" w:rsidRPr="00810D6C" w:rsidRDefault="00205A21" w:rsidP="00E639BB">
      <w:pPr>
        <w:spacing w:after="0" w:line="360" w:lineRule="auto"/>
        <w:jc w:val="both"/>
        <w:rPr>
          <w:rFonts w:ascii="Times New Roman" w:hAnsi="Times New Roman" w:cs="Times New Roman"/>
          <w:b/>
          <w:bCs/>
          <w:sz w:val="24"/>
          <w:szCs w:val="24"/>
        </w:rPr>
      </w:pPr>
    </w:p>
    <w:p w:rsidR="00205A21" w:rsidRPr="00810D6C" w:rsidRDefault="00205A21" w:rsidP="00E639BB">
      <w:pPr>
        <w:spacing w:after="0" w:line="360" w:lineRule="auto"/>
        <w:jc w:val="both"/>
        <w:rPr>
          <w:rFonts w:ascii="Times New Roman" w:hAnsi="Times New Roman" w:cs="Times New Roman"/>
          <w:sz w:val="24"/>
          <w:szCs w:val="24"/>
        </w:rPr>
      </w:pPr>
      <w:r w:rsidRPr="00810D6C">
        <w:rPr>
          <w:rFonts w:ascii="Times New Roman" w:hAnsi="Times New Roman" w:cs="Times New Roman"/>
          <w:sz w:val="24"/>
          <w:szCs w:val="24"/>
        </w:rPr>
        <w:t xml:space="preserve">Με το ΣχΝ εισάγεται η δημιουργία και λειτουργία στο Υπουργείο Εργασίας ψηφιακού μηχανισμού συλλογής και ανάλυσης στοιχείων για τον υπολογισμό του νομοθετημένου κατώτατου μισθού από το 2026, σύμφωνα με την τρέχουσα διαδικασία, και από το 2028 και μετά, όπου τίθεται σε εφαρμογή το νέο σύστημα αυτόματης αναπροσαρμογής του με βάση συντελεστή/αλγόριθμο με τις συγκεκριμένες παραμέτρους που αναφέρει η σχετική διάταξη (άρθρο 6 Ν.  5163/2024, άρθρα 141, 141Α ΚΕΔ). </w:t>
      </w:r>
    </w:p>
    <w:p w:rsidR="00205A21" w:rsidRDefault="00205A21" w:rsidP="00E639BB">
      <w:pPr>
        <w:spacing w:after="0" w:line="360" w:lineRule="auto"/>
        <w:jc w:val="both"/>
        <w:rPr>
          <w:rFonts w:ascii="Times New Roman" w:hAnsi="Times New Roman" w:cs="Times New Roman"/>
          <w:sz w:val="24"/>
          <w:szCs w:val="24"/>
        </w:rPr>
      </w:pPr>
      <w:r w:rsidRPr="00810D6C">
        <w:rPr>
          <w:rFonts w:ascii="Times New Roman" w:hAnsi="Times New Roman" w:cs="Times New Roman"/>
          <w:sz w:val="24"/>
          <w:szCs w:val="24"/>
        </w:rPr>
        <w:t>Η δημιουργία του ψηφιακού μηχανισμού που εισάγει το ΣχΝ, ουσιαστικά, παγιώνει τη διαδικασία του καθορισμού του κατώτατου μισθού/ημερομισθίου από το κράτος</w:t>
      </w:r>
      <w:r>
        <w:rPr>
          <w:rFonts w:ascii="Times New Roman" w:hAnsi="Times New Roman" w:cs="Times New Roman"/>
          <w:sz w:val="24"/>
          <w:szCs w:val="24"/>
        </w:rPr>
        <w:t>,</w:t>
      </w:r>
      <w:r w:rsidRPr="00810D6C">
        <w:rPr>
          <w:rFonts w:ascii="Times New Roman" w:hAnsi="Times New Roman" w:cs="Times New Roman"/>
          <w:sz w:val="24"/>
          <w:szCs w:val="24"/>
        </w:rPr>
        <w:t xml:space="preserve"> ενώ την ίδια στιγμή είναι σε εξέλιξη η διαδικασία κατάρτισης από το Υπουργείο Σχεδίου δράσης για την απαιτούμενη από την Οδηγία ΕΕ 2022/2041 αύξηση του ποσοστού κάλυψης από ΣΣΕ (άρθρο 4, άρθρο 5 Ν. 5163/2024). Επειδή η διαδικασία αυτή, η οποία προβλέπεται και από την οικεία Οδηγία και οφείλει να μην είναι προσχηματική  και δεδομένου ότι είναι γνωστή η πάγια θέση της ΓΣΕΕ αλλά και εργοδοτικών οργανώσεων για την επαναφορά στους κοινωνικούς εταίρους της αποκλειστικής αρμοδιότητας καθορισμού του κατώτατου μισθού/ημερομισθίου με την Εθνική Γενική ΣΣΕ, ζητούμε την απόσυρση των σχετικών με τη λειτουργία του μηχανισμού συλλογής και ανάλυσης στοιχείων για την αυτόματη αναπροσαρμογή του κατώτατου μισθού.</w:t>
      </w:r>
    </w:p>
    <w:p w:rsidR="00205A21" w:rsidRDefault="00205A21" w:rsidP="00E639BB">
      <w:pPr>
        <w:spacing w:after="0" w:line="360" w:lineRule="auto"/>
        <w:jc w:val="both"/>
        <w:rPr>
          <w:rFonts w:ascii="Times New Roman" w:hAnsi="Times New Roman" w:cs="Times New Roman"/>
          <w:sz w:val="24"/>
          <w:szCs w:val="24"/>
        </w:rPr>
      </w:pPr>
    </w:p>
    <w:p w:rsidR="00205A21" w:rsidRDefault="00205A21" w:rsidP="00396DAB">
      <w:pPr>
        <w:spacing w:after="0" w:line="360" w:lineRule="auto"/>
        <w:ind w:firstLine="720"/>
        <w:jc w:val="both"/>
        <w:rPr>
          <w:rFonts w:ascii="Times New Roman" w:hAnsi="Times New Roman" w:cs="Times New Roman"/>
          <w:sz w:val="24"/>
          <w:szCs w:val="24"/>
        </w:rPr>
      </w:pPr>
      <w:r w:rsidRPr="002505CD">
        <w:rPr>
          <w:rFonts w:ascii="Times New Roman" w:hAnsi="Times New Roman" w:cs="Times New Roman"/>
          <w:sz w:val="24"/>
          <w:szCs w:val="24"/>
        </w:rPr>
        <w:t>Κυρία Υπουργέ,  οι ρυθμίσεις του ΣχΝ υποβαθμίζουν σοβαρά την ποιότητα ζωής και εργασίας και θέτουν σε κίνδυνο την υγεία και την ασφάλεια των εργαζομένων, οι οποίοι απειλούνται με εργασιακή εξουθένωση. Εξάλλου, τα ζητήματα του χρόνου εργασίας αποτελούν αντικείμενο ρύθμισης συλλογικών συμβάσεων εργασίας  και όχι του κρατικού νομοθέτη. Με δεδομένο ότι για όλα τα παραπάνω ζητήματα θα έπρεπε να προηγηθεί ουσιαστικός κοινωνικός διάλογος, σας καλούμε έστω και τώρα, πριν τη συζήτηση του ΣχΝ στις αρμόδιες κοινοβουλευτικές επιτροπές, να ορίσετε συνάντηση με εκπροσώπους της ΓΣΕΕ και των υπόλοιπων κοινωνικών εταίρων, προκειμένου να σας εκθέσουμε τις απόψεις μας και τους λόγους που επιβάλλουν  την απόσυρση των επικείμενων, καταστροφικών για τους εργαζόμενους, μέτρων.</w:t>
      </w:r>
    </w:p>
    <w:p w:rsidR="00205A21" w:rsidRPr="00810D6C" w:rsidRDefault="00205A21" w:rsidP="00E639BB">
      <w:pPr>
        <w:spacing w:after="0" w:line="360" w:lineRule="auto"/>
        <w:jc w:val="both"/>
        <w:rPr>
          <w:rFonts w:ascii="Times New Roman" w:hAnsi="Times New Roman" w:cs="Times New Roman"/>
          <w:sz w:val="24"/>
          <w:szCs w:val="24"/>
        </w:rPr>
      </w:pPr>
    </w:p>
    <w:p w:rsidR="00205A21" w:rsidRPr="00810D6C" w:rsidRDefault="00205A21" w:rsidP="00587800">
      <w:pPr>
        <w:spacing w:after="120" w:line="240" w:lineRule="auto"/>
        <w:jc w:val="both"/>
        <w:rPr>
          <w:rFonts w:ascii="Times New Roman" w:hAnsi="Times New Roman" w:cs="Times New Roman"/>
          <w:sz w:val="24"/>
          <w:szCs w:val="24"/>
        </w:rPr>
      </w:pPr>
    </w:p>
    <w:p w:rsidR="00205A21" w:rsidRPr="00810D6C" w:rsidRDefault="00205A21" w:rsidP="00542C2E">
      <w:pPr>
        <w:spacing w:line="360" w:lineRule="auto"/>
        <w:rPr>
          <w:rFonts w:ascii="Times New Roman" w:hAnsi="Times New Roman" w:cs="Times New Roman"/>
          <w:sz w:val="24"/>
          <w:szCs w:val="24"/>
        </w:rPr>
      </w:pPr>
      <w:r w:rsidRPr="00810D6C">
        <w:rPr>
          <w:rFonts w:ascii="Times New Roman" w:hAnsi="Times New Roman" w:cs="Times New Roman"/>
          <w:sz w:val="24"/>
          <w:szCs w:val="24"/>
        </w:rPr>
        <w:tab/>
      </w:r>
      <w:r w:rsidRPr="00810D6C">
        <w:rPr>
          <w:rFonts w:ascii="Times New Roman" w:hAnsi="Times New Roman" w:cs="Times New Roman"/>
          <w:sz w:val="24"/>
          <w:szCs w:val="24"/>
        </w:rPr>
        <w:tab/>
      </w:r>
      <w:r w:rsidRPr="00810D6C">
        <w:rPr>
          <w:rFonts w:ascii="Times New Roman" w:hAnsi="Times New Roman" w:cs="Times New Roman"/>
          <w:sz w:val="24"/>
          <w:szCs w:val="24"/>
        </w:rPr>
        <w:tab/>
        <w:t xml:space="preserve">             Για τη ΓΣΕΕ </w:t>
      </w:r>
    </w:p>
    <w:p w:rsidR="00205A21" w:rsidRDefault="00205A21" w:rsidP="00542C2E">
      <w:pPr>
        <w:spacing w:line="360" w:lineRule="auto"/>
        <w:rPr>
          <w:rFonts w:ascii="Times New Roman" w:hAnsi="Times New Roman" w:cs="Times New Roman"/>
          <w:sz w:val="24"/>
          <w:szCs w:val="24"/>
          <w:lang w:val="en-US"/>
        </w:rPr>
      </w:pPr>
      <w:r w:rsidRPr="00810D6C">
        <w:rPr>
          <w:rFonts w:ascii="Times New Roman" w:hAnsi="Times New Roman" w:cs="Times New Roman"/>
          <w:sz w:val="24"/>
          <w:szCs w:val="24"/>
        </w:rPr>
        <w:t>Ο Πρόεδρος                                                                            Ο Γεν. Γραμματέας</w:t>
      </w:r>
    </w:p>
    <w:p w:rsidR="00205A21" w:rsidRPr="002D51DB" w:rsidRDefault="00205A21" w:rsidP="00542C2E">
      <w:pPr>
        <w:spacing w:line="360" w:lineRule="auto"/>
        <w:rPr>
          <w:rFonts w:ascii="Times New Roman" w:hAnsi="Times New Roman" w:cs="Times New Roman"/>
          <w:sz w:val="24"/>
          <w:szCs w:val="24"/>
          <w:lang w:val="en-US"/>
        </w:rPr>
      </w:pPr>
    </w:p>
    <w:p w:rsidR="00205A21" w:rsidRPr="00810D6C" w:rsidRDefault="00205A21" w:rsidP="00542C2E">
      <w:pPr>
        <w:spacing w:line="360" w:lineRule="auto"/>
        <w:rPr>
          <w:rFonts w:ascii="Times New Roman" w:hAnsi="Times New Roman" w:cs="Times New Roman"/>
          <w:sz w:val="24"/>
          <w:szCs w:val="24"/>
        </w:rPr>
      </w:pPr>
      <w:r w:rsidRPr="00810D6C">
        <w:rPr>
          <w:rFonts w:ascii="Times New Roman" w:hAnsi="Times New Roman" w:cs="Times New Roman"/>
          <w:sz w:val="24"/>
          <w:szCs w:val="24"/>
        </w:rPr>
        <w:t>Γιάννης Παναγόπουλος                                                            Νίκος Φωτόπουλος</w:t>
      </w:r>
    </w:p>
    <w:p w:rsidR="00205A21" w:rsidRDefault="00205A21" w:rsidP="00542C2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sectPr w:rsidR="00205A21" w:rsidSect="0018617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A21" w:rsidRDefault="00205A21" w:rsidP="0054141A">
      <w:pPr>
        <w:spacing w:after="0" w:line="240" w:lineRule="auto"/>
      </w:pPr>
      <w:r>
        <w:separator/>
      </w:r>
    </w:p>
  </w:endnote>
  <w:endnote w:type="continuationSeparator" w:id="0">
    <w:p w:rsidR="00205A21" w:rsidRDefault="00205A21" w:rsidP="00541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A21" w:rsidRDefault="00205A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A21" w:rsidRDefault="00205A21" w:rsidP="0054141A">
      <w:pPr>
        <w:spacing w:after="0" w:line="240" w:lineRule="auto"/>
      </w:pPr>
      <w:r>
        <w:separator/>
      </w:r>
    </w:p>
  </w:footnote>
  <w:footnote w:type="continuationSeparator" w:id="0">
    <w:p w:rsidR="00205A21" w:rsidRDefault="00205A21" w:rsidP="0054141A">
      <w:pPr>
        <w:spacing w:after="0" w:line="240" w:lineRule="auto"/>
      </w:pPr>
      <w:r>
        <w:continuationSeparator/>
      </w:r>
    </w:p>
  </w:footnote>
  <w:footnote w:id="1">
    <w:p w:rsidR="00205A21" w:rsidRPr="00DF659F" w:rsidRDefault="00205A21" w:rsidP="0054141A">
      <w:pPr>
        <w:shd w:val="clear" w:color="auto" w:fill="FFFFFF"/>
        <w:jc w:val="both"/>
        <w:textAlignment w:val="baseline"/>
        <w:rPr>
          <w:sz w:val="18"/>
          <w:szCs w:val="18"/>
          <w:lang w:val="en-US"/>
        </w:rPr>
      </w:pPr>
      <w:r w:rsidRPr="00DF659F">
        <w:rPr>
          <w:rStyle w:val="FootnoteReference"/>
          <w:rFonts w:cs="Calibri"/>
          <w:sz w:val="18"/>
          <w:szCs w:val="18"/>
        </w:rPr>
        <w:footnoteRef/>
      </w:r>
      <w:r w:rsidRPr="00DF659F">
        <w:rPr>
          <w:sz w:val="18"/>
          <w:szCs w:val="18"/>
          <w:lang w:val="en-US"/>
        </w:rPr>
        <w:t xml:space="preserve"> European Committee of Social Rights (March 2024): Follow-up to decisions on the merits of Collective Complaints, Findings 2023 (adopted in January 2024) </w:t>
      </w:r>
      <w:hyperlink r:id="rId1" w:history="1">
        <w:r w:rsidRPr="00DF659F">
          <w:rPr>
            <w:rStyle w:val="Hyperlink"/>
            <w:rFonts w:cs="Calibri"/>
            <w:sz w:val="18"/>
            <w:szCs w:val="18"/>
            <w:lang w:val="en-US"/>
          </w:rPr>
          <w:t>https://rm.coe.int/findings-2023-en-final/1680b0630c</w:t>
        </w:r>
      </w:hyperlink>
    </w:p>
    <w:p w:rsidR="00205A21" w:rsidRPr="00DF659F" w:rsidRDefault="00205A21" w:rsidP="0054141A">
      <w:pPr>
        <w:shd w:val="clear" w:color="auto" w:fill="FFFFFF"/>
        <w:jc w:val="both"/>
        <w:textAlignment w:val="baseline"/>
        <w:rPr>
          <w:sz w:val="18"/>
          <w:szCs w:val="18"/>
          <w:lang w:val="en-US"/>
        </w:rPr>
      </w:pPr>
      <w:r w:rsidRPr="00DF659F">
        <w:rPr>
          <w:sz w:val="18"/>
          <w:szCs w:val="18"/>
          <w:lang w:val="en-US"/>
        </w:rPr>
        <w:t xml:space="preserve">European Committee of Social Rights (March 2023, Conclusions 2022 Greece </w:t>
      </w:r>
    </w:p>
    <w:p w:rsidR="00205A21" w:rsidRDefault="00205A21" w:rsidP="0054141A">
      <w:pPr>
        <w:shd w:val="clear" w:color="auto" w:fill="FFFFFF"/>
        <w:jc w:val="both"/>
        <w:textAlignment w:val="baseline"/>
      </w:pPr>
      <w:hyperlink r:id="rId2" w:history="1">
        <w:r w:rsidRPr="00DF659F">
          <w:rPr>
            <w:rStyle w:val="Hyperlink"/>
            <w:rFonts w:cs="Calibri"/>
            <w:sz w:val="18"/>
            <w:szCs w:val="18"/>
            <w:lang w:val="en-US"/>
          </w:rPr>
          <w:t>https://rm.coe.int/conclusions-2022-greece-e/1680aa984d</w:t>
        </w:r>
      </w:hyperlink>
    </w:p>
  </w:footnote>
  <w:footnote w:id="2">
    <w:p w:rsidR="00205A21" w:rsidRPr="00DF659F" w:rsidRDefault="00205A21" w:rsidP="0054141A">
      <w:pPr>
        <w:pStyle w:val="FootnoteText"/>
        <w:jc w:val="both"/>
        <w:rPr>
          <w:sz w:val="18"/>
          <w:szCs w:val="18"/>
          <w:lang w:val="en-US"/>
        </w:rPr>
      </w:pPr>
      <w:r w:rsidRPr="00DF659F">
        <w:rPr>
          <w:rStyle w:val="FootnoteReference"/>
          <w:rFonts w:cs="Calibri"/>
          <w:sz w:val="18"/>
          <w:szCs w:val="18"/>
        </w:rPr>
        <w:footnoteRef/>
      </w:r>
      <w:r w:rsidRPr="00DF659F">
        <w:rPr>
          <w:sz w:val="18"/>
          <w:szCs w:val="18"/>
          <w:lang w:val="en-US"/>
        </w:rPr>
        <w:t xml:space="preserve"> ILO Committee of Experts on the Application of Conventions and Recommendations</w:t>
      </w:r>
    </w:p>
    <w:p w:rsidR="00205A21" w:rsidRPr="00DF659F" w:rsidRDefault="00205A21" w:rsidP="0054141A">
      <w:pPr>
        <w:pStyle w:val="FootnoteText"/>
        <w:jc w:val="both"/>
        <w:rPr>
          <w:sz w:val="18"/>
          <w:szCs w:val="18"/>
          <w:lang w:val="en-US"/>
        </w:rPr>
      </w:pPr>
      <w:r w:rsidRPr="00DF659F">
        <w:rPr>
          <w:sz w:val="18"/>
          <w:szCs w:val="18"/>
          <w:lang w:val="en-US"/>
        </w:rPr>
        <w:t xml:space="preserve">ILO C 1, Direct Request Greece </w:t>
      </w:r>
    </w:p>
    <w:p w:rsidR="00205A21" w:rsidRDefault="00205A21" w:rsidP="0054141A">
      <w:pPr>
        <w:pStyle w:val="FootnoteText"/>
        <w:jc w:val="both"/>
      </w:pPr>
      <w:hyperlink r:id="rId3" w:history="1">
        <w:r w:rsidRPr="00DF659F">
          <w:rPr>
            <w:rStyle w:val="Hyperlink"/>
            <w:rFonts w:cs="Calibri"/>
            <w:sz w:val="18"/>
            <w:szCs w:val="18"/>
            <w:lang w:val="en-US"/>
          </w:rPr>
          <w:t>https://normlex.ilo.org/dyn/nrmlx_en/f?p=NORMLEXPUB:13100:0::NO::P13100_COMMENT_ID%2CP13100_COUNTRY_ID:3172430%2C102658</w:t>
        </w:r>
      </w:hyperlink>
      <w:r w:rsidRPr="00DF659F">
        <w:rPr>
          <w:sz w:val="18"/>
          <w:szCs w:val="18"/>
          <w:lang w:val="en-US"/>
        </w:rPr>
        <w:t xml:space="preserve"> </w:t>
      </w:r>
    </w:p>
  </w:footnote>
  <w:footnote w:id="3">
    <w:p w:rsidR="00205A21" w:rsidRDefault="00205A21">
      <w:pPr>
        <w:pStyle w:val="FootnoteText"/>
      </w:pPr>
      <w:r w:rsidRPr="00A44E47">
        <w:rPr>
          <w:rStyle w:val="FootnoteReference"/>
          <w:rFonts w:cs="Calibri"/>
        </w:rPr>
        <w:footnoteRef/>
      </w:r>
      <w:r w:rsidRPr="00A44E47">
        <w:t xml:space="preserve"> </w:t>
      </w:r>
      <w:r w:rsidRPr="001E631B">
        <w:rPr>
          <w:rFonts w:ascii="Times New Roman" w:hAnsi="Times New Roman" w:cs="Times New Roman"/>
        </w:rPr>
        <w:t xml:space="preserve">Ο εργοδότης που προτίθεται να οργανώσει την εργασία του με ένα ορισμένο ρυθμό πρέπει να λαμβάνει υπόψη τη γενική αρχή της προσαρμογής της εργασίας στον άνθρωπο, ιδίως προκειμένου να περιοριστεί η μονότονη και η ρυθμική εργασία, σε συνάρτηση με το είδος της δραστηριότητας και τις απαιτήσεις της ασφάλειας και υγείας, </w:t>
      </w:r>
      <w:r w:rsidRPr="001E631B">
        <w:rPr>
          <w:rFonts w:ascii="Times New Roman" w:hAnsi="Times New Roman" w:cs="Times New Roman"/>
          <w:b/>
          <w:bCs/>
        </w:rPr>
        <w:t>ιδιαίτερα όσον αφορά τα διαλείμματα του χρόνου εργασίας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A21" w:rsidRDefault="00205A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48D7"/>
    <w:multiLevelType w:val="hybridMultilevel"/>
    <w:tmpl w:val="6590B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
    <w:nsid w:val="154B0FA7"/>
    <w:multiLevelType w:val="hybridMultilevel"/>
    <w:tmpl w:val="2FF2C478"/>
    <w:lvl w:ilvl="0" w:tplc="0408000F">
      <w:start w:val="1"/>
      <w:numFmt w:val="decimal"/>
      <w:lvlText w:val="%1."/>
      <w:lvlJc w:val="left"/>
      <w:pPr>
        <w:ind w:left="1080" w:hanging="72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
    <w:nsid w:val="2CF97925"/>
    <w:multiLevelType w:val="hybridMultilevel"/>
    <w:tmpl w:val="9912CD3A"/>
    <w:lvl w:ilvl="0" w:tplc="D400C1F8">
      <w:start w:val="1"/>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2E3B3ADF"/>
    <w:multiLevelType w:val="hybridMultilevel"/>
    <w:tmpl w:val="56D48E0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4">
    <w:nsid w:val="40CC140F"/>
    <w:multiLevelType w:val="hybridMultilevel"/>
    <w:tmpl w:val="D6BA56A6"/>
    <w:lvl w:ilvl="0" w:tplc="04080001">
      <w:start w:val="1"/>
      <w:numFmt w:val="bullet"/>
      <w:lvlText w:val=""/>
      <w:lvlJc w:val="left"/>
      <w:pPr>
        <w:ind w:left="1500" w:hanging="360"/>
      </w:pPr>
      <w:rPr>
        <w:rFonts w:ascii="Symbol" w:hAnsi="Symbol" w:hint="default"/>
      </w:rPr>
    </w:lvl>
    <w:lvl w:ilvl="1" w:tplc="04080003">
      <w:start w:val="1"/>
      <w:numFmt w:val="bullet"/>
      <w:lvlText w:val="o"/>
      <w:lvlJc w:val="left"/>
      <w:pPr>
        <w:ind w:left="2220" w:hanging="360"/>
      </w:pPr>
      <w:rPr>
        <w:rFonts w:ascii="Courier New" w:hAnsi="Courier New" w:hint="default"/>
      </w:rPr>
    </w:lvl>
    <w:lvl w:ilvl="2" w:tplc="04080005">
      <w:start w:val="1"/>
      <w:numFmt w:val="bullet"/>
      <w:lvlText w:val=""/>
      <w:lvlJc w:val="left"/>
      <w:pPr>
        <w:ind w:left="2940" w:hanging="360"/>
      </w:pPr>
      <w:rPr>
        <w:rFonts w:ascii="Wingdings" w:hAnsi="Wingdings" w:hint="default"/>
      </w:rPr>
    </w:lvl>
    <w:lvl w:ilvl="3" w:tplc="04080001">
      <w:start w:val="1"/>
      <w:numFmt w:val="bullet"/>
      <w:lvlText w:val=""/>
      <w:lvlJc w:val="left"/>
      <w:pPr>
        <w:ind w:left="3660" w:hanging="360"/>
      </w:pPr>
      <w:rPr>
        <w:rFonts w:ascii="Symbol" w:hAnsi="Symbol" w:hint="default"/>
      </w:rPr>
    </w:lvl>
    <w:lvl w:ilvl="4" w:tplc="04080003">
      <w:start w:val="1"/>
      <w:numFmt w:val="bullet"/>
      <w:lvlText w:val="o"/>
      <w:lvlJc w:val="left"/>
      <w:pPr>
        <w:ind w:left="4380" w:hanging="360"/>
      </w:pPr>
      <w:rPr>
        <w:rFonts w:ascii="Courier New" w:hAnsi="Courier New" w:hint="default"/>
      </w:rPr>
    </w:lvl>
    <w:lvl w:ilvl="5" w:tplc="04080005">
      <w:start w:val="1"/>
      <w:numFmt w:val="bullet"/>
      <w:lvlText w:val=""/>
      <w:lvlJc w:val="left"/>
      <w:pPr>
        <w:ind w:left="5100" w:hanging="360"/>
      </w:pPr>
      <w:rPr>
        <w:rFonts w:ascii="Wingdings" w:hAnsi="Wingdings" w:hint="default"/>
      </w:rPr>
    </w:lvl>
    <w:lvl w:ilvl="6" w:tplc="04080001">
      <w:start w:val="1"/>
      <w:numFmt w:val="bullet"/>
      <w:lvlText w:val=""/>
      <w:lvlJc w:val="left"/>
      <w:pPr>
        <w:ind w:left="5820" w:hanging="360"/>
      </w:pPr>
      <w:rPr>
        <w:rFonts w:ascii="Symbol" w:hAnsi="Symbol" w:hint="default"/>
      </w:rPr>
    </w:lvl>
    <w:lvl w:ilvl="7" w:tplc="04080003">
      <w:start w:val="1"/>
      <w:numFmt w:val="bullet"/>
      <w:lvlText w:val="o"/>
      <w:lvlJc w:val="left"/>
      <w:pPr>
        <w:ind w:left="6540" w:hanging="360"/>
      </w:pPr>
      <w:rPr>
        <w:rFonts w:ascii="Courier New" w:hAnsi="Courier New" w:hint="default"/>
      </w:rPr>
    </w:lvl>
    <w:lvl w:ilvl="8" w:tplc="04080005">
      <w:start w:val="1"/>
      <w:numFmt w:val="bullet"/>
      <w:lvlText w:val=""/>
      <w:lvlJc w:val="left"/>
      <w:pPr>
        <w:ind w:left="7260" w:hanging="360"/>
      </w:pPr>
      <w:rPr>
        <w:rFonts w:ascii="Wingdings" w:hAnsi="Wingdings" w:hint="default"/>
      </w:rPr>
    </w:lvl>
  </w:abstractNum>
  <w:abstractNum w:abstractNumId="5">
    <w:nsid w:val="42C71535"/>
    <w:multiLevelType w:val="hybridMultilevel"/>
    <w:tmpl w:val="BB927376"/>
    <w:lvl w:ilvl="0" w:tplc="D400C1F8">
      <w:start w:val="1"/>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4E526753"/>
    <w:multiLevelType w:val="hybridMultilevel"/>
    <w:tmpl w:val="CF687EE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5FF03798"/>
    <w:multiLevelType w:val="hybridMultilevel"/>
    <w:tmpl w:val="B5226E08"/>
    <w:lvl w:ilvl="0" w:tplc="0408000F">
      <w:start w:val="1"/>
      <w:numFmt w:val="decimal"/>
      <w:lvlText w:val="%1."/>
      <w:lvlJc w:val="left"/>
      <w:pPr>
        <w:ind w:left="360" w:hanging="360"/>
      </w:pPr>
      <w:rPr>
        <w:rFonts w:cs="Times New Roman" w:hint="default"/>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8">
    <w:nsid w:val="78AE77C7"/>
    <w:multiLevelType w:val="hybridMultilevel"/>
    <w:tmpl w:val="41D623AE"/>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hint="default"/>
      </w:rPr>
    </w:lvl>
    <w:lvl w:ilvl="8" w:tplc="04080005">
      <w:start w:val="1"/>
      <w:numFmt w:val="bullet"/>
      <w:lvlText w:val=""/>
      <w:lvlJc w:val="left"/>
      <w:pPr>
        <w:ind w:left="7200" w:hanging="360"/>
      </w:pPr>
      <w:rPr>
        <w:rFonts w:ascii="Wingdings" w:hAnsi="Wingdings" w:hint="default"/>
      </w:rPr>
    </w:lvl>
  </w:abstractNum>
  <w:abstractNum w:abstractNumId="9">
    <w:nsid w:val="7AD04365"/>
    <w:multiLevelType w:val="hybridMultilevel"/>
    <w:tmpl w:val="B930FFBE"/>
    <w:lvl w:ilvl="0" w:tplc="B58EA808">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8"/>
  </w:num>
  <w:num w:numId="5">
    <w:abstractNumId w:val="6"/>
  </w:num>
  <w:num w:numId="6">
    <w:abstractNumId w:val="1"/>
  </w:num>
  <w:num w:numId="7">
    <w:abstractNumId w:val="3"/>
  </w:num>
  <w:num w:numId="8">
    <w:abstractNumId w:val="5"/>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13AF"/>
    <w:rsid w:val="0000405E"/>
    <w:rsid w:val="00006F12"/>
    <w:rsid w:val="000208FC"/>
    <w:rsid w:val="00030190"/>
    <w:rsid w:val="000313AF"/>
    <w:rsid w:val="00032D22"/>
    <w:rsid w:val="00036C97"/>
    <w:rsid w:val="00037D15"/>
    <w:rsid w:val="00042FDC"/>
    <w:rsid w:val="00044479"/>
    <w:rsid w:val="00084375"/>
    <w:rsid w:val="000941E9"/>
    <w:rsid w:val="000A3EF4"/>
    <w:rsid w:val="000A469A"/>
    <w:rsid w:val="000E5BF2"/>
    <w:rsid w:val="000F73F9"/>
    <w:rsid w:val="0011095F"/>
    <w:rsid w:val="001131D0"/>
    <w:rsid w:val="0012139A"/>
    <w:rsid w:val="001301AA"/>
    <w:rsid w:val="00132237"/>
    <w:rsid w:val="00132E9E"/>
    <w:rsid w:val="001356C8"/>
    <w:rsid w:val="00154BCB"/>
    <w:rsid w:val="00156BF0"/>
    <w:rsid w:val="00184844"/>
    <w:rsid w:val="0018617D"/>
    <w:rsid w:val="001972BA"/>
    <w:rsid w:val="001B108C"/>
    <w:rsid w:val="001C2665"/>
    <w:rsid w:val="001D559A"/>
    <w:rsid w:val="001E631B"/>
    <w:rsid w:val="001F4833"/>
    <w:rsid w:val="00205A21"/>
    <w:rsid w:val="00234C2E"/>
    <w:rsid w:val="00242AC7"/>
    <w:rsid w:val="002505CD"/>
    <w:rsid w:val="00256609"/>
    <w:rsid w:val="002750EB"/>
    <w:rsid w:val="002834AA"/>
    <w:rsid w:val="00293F8E"/>
    <w:rsid w:val="002A4031"/>
    <w:rsid w:val="002A7DB4"/>
    <w:rsid w:val="002B3774"/>
    <w:rsid w:val="002C453D"/>
    <w:rsid w:val="002C737B"/>
    <w:rsid w:val="002D51DB"/>
    <w:rsid w:val="002D7B1B"/>
    <w:rsid w:val="00305143"/>
    <w:rsid w:val="003256D6"/>
    <w:rsid w:val="00336078"/>
    <w:rsid w:val="00346291"/>
    <w:rsid w:val="00351F86"/>
    <w:rsid w:val="00356B1E"/>
    <w:rsid w:val="00381ACF"/>
    <w:rsid w:val="00396DAB"/>
    <w:rsid w:val="003C55A0"/>
    <w:rsid w:val="003E4654"/>
    <w:rsid w:val="003F3AC7"/>
    <w:rsid w:val="00412D45"/>
    <w:rsid w:val="00420806"/>
    <w:rsid w:val="0043590D"/>
    <w:rsid w:val="00453FE8"/>
    <w:rsid w:val="004618A6"/>
    <w:rsid w:val="00472487"/>
    <w:rsid w:val="004817E5"/>
    <w:rsid w:val="00490AE0"/>
    <w:rsid w:val="004A068B"/>
    <w:rsid w:val="004B4D99"/>
    <w:rsid w:val="004C49D9"/>
    <w:rsid w:val="004F6C5E"/>
    <w:rsid w:val="00502813"/>
    <w:rsid w:val="00503EA7"/>
    <w:rsid w:val="00505053"/>
    <w:rsid w:val="005158A2"/>
    <w:rsid w:val="0054141A"/>
    <w:rsid w:val="00542C2E"/>
    <w:rsid w:val="0055583A"/>
    <w:rsid w:val="00566439"/>
    <w:rsid w:val="00587800"/>
    <w:rsid w:val="005A23C4"/>
    <w:rsid w:val="006010A2"/>
    <w:rsid w:val="00602F90"/>
    <w:rsid w:val="00605A68"/>
    <w:rsid w:val="0062523B"/>
    <w:rsid w:val="00661280"/>
    <w:rsid w:val="006655A3"/>
    <w:rsid w:val="00670152"/>
    <w:rsid w:val="00685DCF"/>
    <w:rsid w:val="0069524D"/>
    <w:rsid w:val="006A1003"/>
    <w:rsid w:val="006A5C36"/>
    <w:rsid w:val="006E01BB"/>
    <w:rsid w:val="006E5D3F"/>
    <w:rsid w:val="006E78C3"/>
    <w:rsid w:val="0072262F"/>
    <w:rsid w:val="007234D7"/>
    <w:rsid w:val="00732723"/>
    <w:rsid w:val="007376D8"/>
    <w:rsid w:val="00766128"/>
    <w:rsid w:val="00784A3D"/>
    <w:rsid w:val="007C2FF5"/>
    <w:rsid w:val="007C31D5"/>
    <w:rsid w:val="007E0812"/>
    <w:rsid w:val="007E2448"/>
    <w:rsid w:val="007F5B91"/>
    <w:rsid w:val="0080211B"/>
    <w:rsid w:val="0080323A"/>
    <w:rsid w:val="00810D6C"/>
    <w:rsid w:val="00831952"/>
    <w:rsid w:val="00843A2B"/>
    <w:rsid w:val="008527F5"/>
    <w:rsid w:val="00857AD5"/>
    <w:rsid w:val="00887E77"/>
    <w:rsid w:val="008C7D4B"/>
    <w:rsid w:val="00916617"/>
    <w:rsid w:val="00916A63"/>
    <w:rsid w:val="00926168"/>
    <w:rsid w:val="00935A6C"/>
    <w:rsid w:val="00957C10"/>
    <w:rsid w:val="009778D6"/>
    <w:rsid w:val="0098306B"/>
    <w:rsid w:val="009B0043"/>
    <w:rsid w:val="009C23CB"/>
    <w:rsid w:val="009C5719"/>
    <w:rsid w:val="009D1357"/>
    <w:rsid w:val="009D292D"/>
    <w:rsid w:val="009E28A9"/>
    <w:rsid w:val="009E419D"/>
    <w:rsid w:val="00A03B02"/>
    <w:rsid w:val="00A1470F"/>
    <w:rsid w:val="00A209A8"/>
    <w:rsid w:val="00A25658"/>
    <w:rsid w:val="00A30842"/>
    <w:rsid w:val="00A44164"/>
    <w:rsid w:val="00A44E47"/>
    <w:rsid w:val="00A7655E"/>
    <w:rsid w:val="00A772FF"/>
    <w:rsid w:val="00A8590B"/>
    <w:rsid w:val="00AC671F"/>
    <w:rsid w:val="00AD1BB3"/>
    <w:rsid w:val="00AE01F7"/>
    <w:rsid w:val="00AF53EC"/>
    <w:rsid w:val="00B46665"/>
    <w:rsid w:val="00B664CB"/>
    <w:rsid w:val="00B7211F"/>
    <w:rsid w:val="00BA5838"/>
    <w:rsid w:val="00BB6099"/>
    <w:rsid w:val="00BE1ABF"/>
    <w:rsid w:val="00C01CE5"/>
    <w:rsid w:val="00C05C52"/>
    <w:rsid w:val="00C32900"/>
    <w:rsid w:val="00C43681"/>
    <w:rsid w:val="00C97A48"/>
    <w:rsid w:val="00CA5C6B"/>
    <w:rsid w:val="00CB26E9"/>
    <w:rsid w:val="00CB5BBC"/>
    <w:rsid w:val="00CC0E92"/>
    <w:rsid w:val="00CD728A"/>
    <w:rsid w:val="00CF7AFA"/>
    <w:rsid w:val="00D0678F"/>
    <w:rsid w:val="00D176D3"/>
    <w:rsid w:val="00D73F53"/>
    <w:rsid w:val="00DA68CD"/>
    <w:rsid w:val="00DC2ABF"/>
    <w:rsid w:val="00DD0698"/>
    <w:rsid w:val="00DD0D5A"/>
    <w:rsid w:val="00DE34E2"/>
    <w:rsid w:val="00DF659F"/>
    <w:rsid w:val="00DF76E2"/>
    <w:rsid w:val="00E012A0"/>
    <w:rsid w:val="00E30901"/>
    <w:rsid w:val="00E35540"/>
    <w:rsid w:val="00E438C1"/>
    <w:rsid w:val="00E639BB"/>
    <w:rsid w:val="00E814BB"/>
    <w:rsid w:val="00EA1462"/>
    <w:rsid w:val="00EA2B04"/>
    <w:rsid w:val="00EA456C"/>
    <w:rsid w:val="00EB5248"/>
    <w:rsid w:val="00EC2938"/>
    <w:rsid w:val="00ED1138"/>
    <w:rsid w:val="00ED3F7D"/>
    <w:rsid w:val="00ED65A0"/>
    <w:rsid w:val="00EE7759"/>
    <w:rsid w:val="00F002D5"/>
    <w:rsid w:val="00F06203"/>
    <w:rsid w:val="00F11D88"/>
    <w:rsid w:val="00F220DC"/>
    <w:rsid w:val="00F24797"/>
    <w:rsid w:val="00F50BA6"/>
    <w:rsid w:val="00F50CF0"/>
    <w:rsid w:val="00F73882"/>
    <w:rsid w:val="00F946F8"/>
    <w:rsid w:val="00FA7F3B"/>
    <w:rsid w:val="00FB6E44"/>
    <w:rsid w:val="00FD6921"/>
    <w:rsid w:val="00FE6815"/>
    <w:rsid w:val="00FF7A7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313AF"/>
    <w:pPr>
      <w:spacing w:after="160" w:line="259" w:lineRule="auto"/>
    </w:pPr>
    <w:rPr>
      <w:rFonts w:cs="Calibri"/>
      <w:kern w:val="2"/>
      <w:lang w:eastAsia="en-US"/>
    </w:rPr>
  </w:style>
  <w:style w:type="paragraph" w:styleId="Heading1">
    <w:name w:val="heading 1"/>
    <w:basedOn w:val="Normal"/>
    <w:next w:val="Normal"/>
    <w:link w:val="Heading1Char"/>
    <w:uiPriority w:val="99"/>
    <w:qFormat/>
    <w:rsid w:val="000313AF"/>
    <w:pPr>
      <w:keepNext/>
      <w:keepLines/>
      <w:spacing w:before="360" w:after="80"/>
      <w:outlineLvl w:val="0"/>
    </w:pPr>
    <w:rPr>
      <w:rFonts w:ascii="Calibri Light" w:eastAsia="Times New Roman" w:hAnsi="Calibri Light" w:cs="Calibri Light"/>
      <w:color w:val="2F5496"/>
      <w:sz w:val="40"/>
      <w:szCs w:val="40"/>
    </w:rPr>
  </w:style>
  <w:style w:type="paragraph" w:styleId="Heading2">
    <w:name w:val="heading 2"/>
    <w:basedOn w:val="Normal"/>
    <w:next w:val="Normal"/>
    <w:link w:val="Heading2Char"/>
    <w:uiPriority w:val="99"/>
    <w:qFormat/>
    <w:rsid w:val="000313AF"/>
    <w:pPr>
      <w:keepNext/>
      <w:keepLines/>
      <w:spacing w:before="160" w:after="80"/>
      <w:outlineLvl w:val="1"/>
    </w:pPr>
    <w:rPr>
      <w:rFonts w:ascii="Calibri Light" w:eastAsia="Times New Roman" w:hAnsi="Calibri Light" w:cs="Calibri Light"/>
      <w:color w:val="2F5496"/>
      <w:sz w:val="32"/>
      <w:szCs w:val="32"/>
    </w:rPr>
  </w:style>
  <w:style w:type="paragraph" w:styleId="Heading3">
    <w:name w:val="heading 3"/>
    <w:basedOn w:val="Normal"/>
    <w:next w:val="Normal"/>
    <w:link w:val="Heading3Char"/>
    <w:uiPriority w:val="99"/>
    <w:qFormat/>
    <w:rsid w:val="000313AF"/>
    <w:pPr>
      <w:keepNext/>
      <w:keepLines/>
      <w:spacing w:before="160" w:after="80"/>
      <w:outlineLvl w:val="2"/>
    </w:pPr>
    <w:rPr>
      <w:rFonts w:eastAsia="Times New Roman"/>
      <w:color w:val="2F5496"/>
      <w:sz w:val="28"/>
      <w:szCs w:val="28"/>
    </w:rPr>
  </w:style>
  <w:style w:type="paragraph" w:styleId="Heading4">
    <w:name w:val="heading 4"/>
    <w:basedOn w:val="Normal"/>
    <w:next w:val="Normal"/>
    <w:link w:val="Heading4Char"/>
    <w:uiPriority w:val="99"/>
    <w:qFormat/>
    <w:rsid w:val="000313AF"/>
    <w:pPr>
      <w:keepNext/>
      <w:keepLines/>
      <w:spacing w:before="80" w:after="40"/>
      <w:outlineLvl w:val="3"/>
    </w:pPr>
    <w:rPr>
      <w:rFonts w:eastAsia="Times New Roman"/>
      <w:i/>
      <w:iCs/>
      <w:color w:val="2F5496"/>
    </w:rPr>
  </w:style>
  <w:style w:type="paragraph" w:styleId="Heading5">
    <w:name w:val="heading 5"/>
    <w:basedOn w:val="Normal"/>
    <w:next w:val="Normal"/>
    <w:link w:val="Heading5Char"/>
    <w:uiPriority w:val="99"/>
    <w:qFormat/>
    <w:rsid w:val="000313AF"/>
    <w:pPr>
      <w:keepNext/>
      <w:keepLines/>
      <w:spacing w:before="80" w:after="40"/>
      <w:outlineLvl w:val="4"/>
    </w:pPr>
    <w:rPr>
      <w:rFonts w:eastAsia="Times New Roman"/>
      <w:color w:val="2F5496"/>
    </w:rPr>
  </w:style>
  <w:style w:type="paragraph" w:styleId="Heading6">
    <w:name w:val="heading 6"/>
    <w:basedOn w:val="Normal"/>
    <w:next w:val="Normal"/>
    <w:link w:val="Heading6Char"/>
    <w:uiPriority w:val="99"/>
    <w:qFormat/>
    <w:rsid w:val="000313AF"/>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0313AF"/>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0313AF"/>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0313AF"/>
    <w:pPr>
      <w:keepNext/>
      <w:keepLines/>
      <w:spacing w:after="0"/>
      <w:outlineLvl w:val="8"/>
    </w:pPr>
    <w:rPr>
      <w:rFonts w:eastAsia="Times New Roman"/>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13AF"/>
    <w:rPr>
      <w:rFonts w:ascii="Calibri Light" w:hAnsi="Calibri Light" w:cs="Calibri Light"/>
      <w:color w:val="2F5496"/>
      <w:sz w:val="40"/>
      <w:szCs w:val="40"/>
    </w:rPr>
  </w:style>
  <w:style w:type="character" w:customStyle="1" w:styleId="Heading2Char">
    <w:name w:val="Heading 2 Char"/>
    <w:basedOn w:val="DefaultParagraphFont"/>
    <w:link w:val="Heading2"/>
    <w:uiPriority w:val="99"/>
    <w:semiHidden/>
    <w:locked/>
    <w:rsid w:val="000313AF"/>
    <w:rPr>
      <w:rFonts w:ascii="Calibri Light" w:hAnsi="Calibri Light" w:cs="Calibri Light"/>
      <w:color w:val="2F5496"/>
      <w:sz w:val="32"/>
      <w:szCs w:val="32"/>
    </w:rPr>
  </w:style>
  <w:style w:type="character" w:customStyle="1" w:styleId="Heading3Char">
    <w:name w:val="Heading 3 Char"/>
    <w:basedOn w:val="DefaultParagraphFont"/>
    <w:link w:val="Heading3"/>
    <w:uiPriority w:val="99"/>
    <w:semiHidden/>
    <w:locked/>
    <w:rsid w:val="000313AF"/>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0313AF"/>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0313AF"/>
    <w:rPr>
      <w:rFonts w:eastAsia="Times New Roman" w:cs="Times New Roman"/>
      <w:color w:val="2F5496"/>
    </w:rPr>
  </w:style>
  <w:style w:type="character" w:customStyle="1" w:styleId="Heading6Char">
    <w:name w:val="Heading 6 Char"/>
    <w:basedOn w:val="DefaultParagraphFont"/>
    <w:link w:val="Heading6"/>
    <w:uiPriority w:val="99"/>
    <w:semiHidden/>
    <w:locked/>
    <w:rsid w:val="000313AF"/>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0313AF"/>
    <w:rPr>
      <w:rFonts w:eastAsia="Times New Roman" w:cs="Times New Roman"/>
      <w:color w:val="595959"/>
    </w:rPr>
  </w:style>
  <w:style w:type="character" w:customStyle="1" w:styleId="Heading8Char">
    <w:name w:val="Heading 8 Char"/>
    <w:basedOn w:val="DefaultParagraphFont"/>
    <w:link w:val="Heading8"/>
    <w:uiPriority w:val="99"/>
    <w:semiHidden/>
    <w:locked/>
    <w:rsid w:val="000313AF"/>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0313AF"/>
    <w:rPr>
      <w:rFonts w:eastAsia="Times New Roman" w:cs="Times New Roman"/>
      <w:color w:val="272727"/>
    </w:rPr>
  </w:style>
  <w:style w:type="paragraph" w:styleId="Title">
    <w:name w:val="Title"/>
    <w:basedOn w:val="Normal"/>
    <w:next w:val="Normal"/>
    <w:link w:val="TitleChar"/>
    <w:uiPriority w:val="99"/>
    <w:qFormat/>
    <w:rsid w:val="000313AF"/>
    <w:pPr>
      <w:spacing w:after="80" w:line="240" w:lineRule="auto"/>
    </w:pPr>
    <w:rPr>
      <w:rFonts w:ascii="Calibri Light" w:eastAsia="Times New Roman" w:hAnsi="Calibri Light" w:cs="Calibri Light"/>
      <w:spacing w:val="-10"/>
      <w:kern w:val="28"/>
      <w:sz w:val="56"/>
      <w:szCs w:val="56"/>
    </w:rPr>
  </w:style>
  <w:style w:type="character" w:customStyle="1" w:styleId="TitleChar">
    <w:name w:val="Title Char"/>
    <w:basedOn w:val="DefaultParagraphFont"/>
    <w:link w:val="Title"/>
    <w:uiPriority w:val="99"/>
    <w:locked/>
    <w:rsid w:val="000313AF"/>
    <w:rPr>
      <w:rFonts w:ascii="Calibri Light" w:hAnsi="Calibri Light" w:cs="Calibri Light"/>
      <w:spacing w:val="-10"/>
      <w:kern w:val="28"/>
      <w:sz w:val="56"/>
      <w:szCs w:val="56"/>
    </w:rPr>
  </w:style>
  <w:style w:type="paragraph" w:styleId="Subtitle">
    <w:name w:val="Subtitle"/>
    <w:basedOn w:val="Normal"/>
    <w:next w:val="Normal"/>
    <w:link w:val="SubtitleChar"/>
    <w:uiPriority w:val="99"/>
    <w:qFormat/>
    <w:rsid w:val="000313AF"/>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0313AF"/>
    <w:rPr>
      <w:rFonts w:eastAsia="Times New Roman" w:cs="Times New Roman"/>
      <w:color w:val="595959"/>
      <w:spacing w:val="15"/>
      <w:sz w:val="28"/>
      <w:szCs w:val="28"/>
    </w:rPr>
  </w:style>
  <w:style w:type="paragraph" w:styleId="Quote">
    <w:name w:val="Quote"/>
    <w:basedOn w:val="Normal"/>
    <w:next w:val="Normal"/>
    <w:link w:val="QuoteChar"/>
    <w:uiPriority w:val="99"/>
    <w:qFormat/>
    <w:rsid w:val="000313AF"/>
    <w:pPr>
      <w:spacing w:before="160"/>
      <w:jc w:val="center"/>
    </w:pPr>
    <w:rPr>
      <w:i/>
      <w:iCs/>
      <w:color w:val="404040"/>
    </w:rPr>
  </w:style>
  <w:style w:type="character" w:customStyle="1" w:styleId="QuoteChar">
    <w:name w:val="Quote Char"/>
    <w:basedOn w:val="DefaultParagraphFont"/>
    <w:link w:val="Quote"/>
    <w:uiPriority w:val="99"/>
    <w:locked/>
    <w:rsid w:val="000313AF"/>
    <w:rPr>
      <w:rFonts w:cs="Times New Roman"/>
      <w:i/>
      <w:iCs/>
      <w:color w:val="404040"/>
    </w:rPr>
  </w:style>
  <w:style w:type="paragraph" w:styleId="ListParagraph">
    <w:name w:val="List Paragraph"/>
    <w:basedOn w:val="Normal"/>
    <w:uiPriority w:val="99"/>
    <w:qFormat/>
    <w:rsid w:val="000313AF"/>
    <w:pPr>
      <w:ind w:left="720"/>
    </w:pPr>
  </w:style>
  <w:style w:type="character" w:styleId="IntenseEmphasis">
    <w:name w:val="Intense Emphasis"/>
    <w:basedOn w:val="DefaultParagraphFont"/>
    <w:uiPriority w:val="99"/>
    <w:qFormat/>
    <w:rsid w:val="000313AF"/>
    <w:rPr>
      <w:rFonts w:cs="Times New Roman"/>
      <w:i/>
      <w:iCs/>
      <w:color w:val="2F5496"/>
    </w:rPr>
  </w:style>
  <w:style w:type="paragraph" w:styleId="IntenseQuote">
    <w:name w:val="Intense Quote"/>
    <w:basedOn w:val="Normal"/>
    <w:next w:val="Normal"/>
    <w:link w:val="IntenseQuoteChar"/>
    <w:uiPriority w:val="99"/>
    <w:qFormat/>
    <w:rsid w:val="000313AF"/>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0313AF"/>
    <w:rPr>
      <w:rFonts w:cs="Times New Roman"/>
      <w:i/>
      <w:iCs/>
      <w:color w:val="2F5496"/>
    </w:rPr>
  </w:style>
  <w:style w:type="character" w:styleId="IntenseReference">
    <w:name w:val="Intense Reference"/>
    <w:basedOn w:val="DefaultParagraphFont"/>
    <w:uiPriority w:val="99"/>
    <w:qFormat/>
    <w:rsid w:val="000313AF"/>
    <w:rPr>
      <w:rFonts w:cs="Times New Roman"/>
      <w:b/>
      <w:bCs/>
      <w:smallCaps/>
      <w:color w:val="2F5496"/>
      <w:spacing w:val="5"/>
    </w:rPr>
  </w:style>
  <w:style w:type="character" w:styleId="Hyperlink">
    <w:name w:val="Hyperlink"/>
    <w:basedOn w:val="DefaultParagraphFont"/>
    <w:uiPriority w:val="99"/>
    <w:rsid w:val="0054141A"/>
    <w:rPr>
      <w:rFonts w:cs="Times New Roman"/>
      <w:color w:val="467886"/>
      <w:u w:val="single"/>
    </w:rPr>
  </w:style>
  <w:style w:type="paragraph" w:styleId="FootnoteText">
    <w:name w:val="footnote text"/>
    <w:basedOn w:val="Normal"/>
    <w:link w:val="FootnoteTextChar"/>
    <w:uiPriority w:val="99"/>
    <w:semiHidden/>
    <w:rsid w:val="0054141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4141A"/>
    <w:rPr>
      <w:rFonts w:cs="Times New Roman"/>
      <w:sz w:val="20"/>
      <w:szCs w:val="20"/>
    </w:rPr>
  </w:style>
  <w:style w:type="character" w:styleId="FootnoteReference">
    <w:name w:val="footnote reference"/>
    <w:aliases w:val="Footnotes refss Char1 Char Char Char Char Char,Odwołanie przypisu Char Char Char Char Char Char,Footnote symbol Char Char Char Char Char Char,Footnote Reference Number Char Char Char Char Char Char,Footnotes refss Char1 Char"/>
    <w:basedOn w:val="DefaultParagraphFont"/>
    <w:link w:val="FootnotesrefssChar1CharChar"/>
    <w:uiPriority w:val="99"/>
    <w:semiHidden/>
    <w:locked/>
    <w:rsid w:val="0054141A"/>
    <w:rPr>
      <w:rFonts w:cs="Times New Roman"/>
      <w:vertAlign w:val="superscript"/>
    </w:rPr>
  </w:style>
  <w:style w:type="paragraph" w:customStyle="1" w:styleId="FootnotesrefssChar1CharChar">
    <w:name w:val="Footnotes refss Char1 Char Char"/>
    <w:aliases w:val="Odwołanie przypisu Char Char Char,Footnote symbol Char Char Char,Footnote Reference Number Char Char Char,Appel note de bas de p Char Char Char,Appel note de bas de p + (Asian) Batang Char Char Char"/>
    <w:basedOn w:val="Normal"/>
    <w:link w:val="FootnoteReference"/>
    <w:uiPriority w:val="99"/>
    <w:rsid w:val="0054141A"/>
    <w:pPr>
      <w:spacing w:after="120" w:line="276" w:lineRule="auto"/>
      <w:jc w:val="both"/>
    </w:pPr>
    <w:rPr>
      <w:vertAlign w:val="superscript"/>
    </w:rPr>
  </w:style>
  <w:style w:type="character" w:styleId="CommentReference">
    <w:name w:val="annotation reference"/>
    <w:basedOn w:val="DefaultParagraphFont"/>
    <w:uiPriority w:val="99"/>
    <w:semiHidden/>
    <w:rsid w:val="000941E9"/>
    <w:rPr>
      <w:rFonts w:cs="Times New Roman"/>
      <w:sz w:val="16"/>
      <w:szCs w:val="16"/>
    </w:rPr>
  </w:style>
  <w:style w:type="paragraph" w:styleId="CommentText">
    <w:name w:val="annotation text"/>
    <w:basedOn w:val="Normal"/>
    <w:link w:val="CommentTextChar"/>
    <w:uiPriority w:val="99"/>
    <w:semiHidden/>
    <w:rsid w:val="000941E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941E9"/>
    <w:rPr>
      <w:rFonts w:cs="Times New Roman"/>
      <w:sz w:val="20"/>
      <w:szCs w:val="20"/>
    </w:rPr>
  </w:style>
  <w:style w:type="paragraph" w:styleId="CommentSubject">
    <w:name w:val="annotation subject"/>
    <w:basedOn w:val="CommentText"/>
    <w:next w:val="CommentText"/>
    <w:link w:val="CommentSubjectChar"/>
    <w:uiPriority w:val="99"/>
    <w:semiHidden/>
    <w:rsid w:val="000941E9"/>
    <w:rPr>
      <w:b/>
      <w:bCs/>
    </w:rPr>
  </w:style>
  <w:style w:type="character" w:customStyle="1" w:styleId="CommentSubjectChar">
    <w:name w:val="Comment Subject Char"/>
    <w:basedOn w:val="CommentTextChar"/>
    <w:link w:val="CommentSubject"/>
    <w:uiPriority w:val="99"/>
    <w:semiHidden/>
    <w:locked/>
    <w:rsid w:val="000941E9"/>
    <w:rPr>
      <w:b/>
      <w:bCs/>
    </w:rPr>
  </w:style>
  <w:style w:type="paragraph" w:styleId="Header">
    <w:name w:val="header"/>
    <w:basedOn w:val="Normal"/>
    <w:link w:val="HeaderChar"/>
    <w:uiPriority w:val="99"/>
    <w:rsid w:val="00EA2B04"/>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EA2B04"/>
    <w:rPr>
      <w:rFonts w:cs="Times New Roman"/>
    </w:rPr>
  </w:style>
  <w:style w:type="paragraph" w:styleId="Footer">
    <w:name w:val="footer"/>
    <w:basedOn w:val="Normal"/>
    <w:link w:val="FooterChar"/>
    <w:uiPriority w:val="99"/>
    <w:rsid w:val="00EA2B04"/>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EA2B04"/>
    <w:rPr>
      <w:rFonts w:cs="Times New Roman"/>
    </w:rPr>
  </w:style>
  <w:style w:type="paragraph" w:styleId="NormalWeb">
    <w:name w:val="Normal (Web)"/>
    <w:basedOn w:val="Normal"/>
    <w:uiPriority w:val="99"/>
    <w:rsid w:val="00FD6921"/>
    <w:pPr>
      <w:spacing w:before="100" w:beforeAutospacing="1" w:after="100" w:afterAutospacing="1" w:line="240" w:lineRule="auto"/>
    </w:pPr>
    <w:rPr>
      <w:rFonts w:ascii="Times New Roman" w:eastAsia="Times New Roman" w:hAnsi="Times New Roman" w:cs="Times New Roman"/>
      <w:kern w:val="0"/>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ormlex.ilo.org/dyn/nrmlx_en/f?p=NORMLEXPUB:13100:0::NO::P13100_COMMENT_ID%2CP13100_COUNTRY_ID:3172430%2C102658" TargetMode="External"/><Relationship Id="rId2" Type="http://schemas.openxmlformats.org/officeDocument/2006/relationships/hyperlink" Target="https://rm.coe.int/conclusions-2022-greece-e/1680aa984d" TargetMode="External"/><Relationship Id="rId1" Type="http://schemas.openxmlformats.org/officeDocument/2006/relationships/hyperlink" Target="https://rm.coe.int/findings-2023-en-final/1680b0630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18</Pages>
  <Words>5626</Words>
  <Characters>30386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 την Υπουργό Εργασίας και Κοινωνικής Ασφάλισης </dc:title>
  <dc:subject/>
  <dc:creator>kazakou</dc:creator>
  <cp:keywords/>
  <dc:description/>
  <cp:lastModifiedBy>gbarla</cp:lastModifiedBy>
  <cp:revision>2</cp:revision>
  <dcterms:created xsi:type="dcterms:W3CDTF">2025-09-30T10:23:00Z</dcterms:created>
  <dcterms:modified xsi:type="dcterms:W3CDTF">2025-09-30T10:23:00Z</dcterms:modified>
</cp:coreProperties>
</file>