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875"/>
      </w:tblGrid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Ρύζι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Ψωμί για τοστ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Ψωμί φρατζόλα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Φρυγανιές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Μακαρόνια τύπου σπαγγέτι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Αλεύρι για όλες τις χρήσεις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Όσπρια (φακές)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Όσπρια (φασόλια)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Όσπρια (</w:t>
            </w:r>
            <w:proofErr w:type="spellStart"/>
            <w:r w:rsidRPr="00BA2D96">
              <w:t>ρεβύθια</w:t>
            </w:r>
            <w:proofErr w:type="spellEnd"/>
            <w:r w:rsidRPr="00BA2D96">
              <w:t>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proofErr w:type="spellStart"/>
            <w:r w:rsidRPr="00BA2D96">
              <w:t>Πάριζα</w:t>
            </w:r>
            <w:proofErr w:type="spellEnd"/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Γαλοπούλα (αλλαντικά)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Κατεψυγμένα ψάρια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Φρέσκα ψάρια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Νωπό χοιρινό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Νωπό κοτόπουλο και μέρη κοτόπουλου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Νωπό μοσχάρι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Νωπό κρέας από αρνί, κατσίκι ή πρόβατο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Έτοιμα γεύματα (υπεραγορές)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Γάλα φρέσκο πλήρες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Γάλα φρέσκο με χαμηλά λιπαρά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Γάλα υψηλής παστερίωσης (μακράς διάρκειας) πλήρες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Γάλα υψηλής παστερίωσης (μακράς διάρκειας) με χαμηλά λιπαρά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Γάλα εβαπορέ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Γιαούρτι από γάλα </w:t>
            </w:r>
            <w:proofErr w:type="spellStart"/>
            <w:r w:rsidRPr="00BA2D96">
              <w:t>αγελάδος</w:t>
            </w:r>
            <w:proofErr w:type="spellEnd"/>
            <w:r w:rsidRPr="00BA2D96">
              <w:t xml:space="preserve"> χωρίς γεύσεις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Γιαούρτι από γάλα </w:t>
            </w:r>
            <w:proofErr w:type="spellStart"/>
            <w:r w:rsidRPr="00BA2D96">
              <w:t>αγελάδος</w:t>
            </w:r>
            <w:proofErr w:type="spellEnd"/>
            <w:r w:rsidRPr="00BA2D96">
              <w:t xml:space="preserve"> χωρίς γεύσεις με χαμηλά λιπαρά</w:t>
            </w:r>
            <w:r w:rsidRPr="00BA2D96">
              <w:tab/>
            </w:r>
            <w:r w:rsidRPr="00BA2D96">
              <w:tab/>
            </w:r>
            <w:r w:rsidRPr="00BA2D96">
              <w:tab/>
            </w:r>
            <w:r w:rsidRPr="00BA2D96">
              <w:tab/>
            </w:r>
            <w:r w:rsidRPr="00BA2D96">
              <w:tab/>
            </w:r>
            <w:r w:rsidRPr="00BA2D96">
              <w:tab/>
            </w:r>
            <w:r w:rsidRPr="00BA2D96">
              <w:tab/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Τυρί φέτα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Λευκό τυρί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Τυρί </w:t>
            </w:r>
            <w:proofErr w:type="spellStart"/>
            <w:r w:rsidRPr="00BA2D96">
              <w:t>γκούντα</w:t>
            </w:r>
            <w:proofErr w:type="spellEnd"/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Τυρί με χαμηλά λιπαρά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Χυμός τομάτας διατηρημένος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Αυγά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Μαργαρίνες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Βούτυρο </w:t>
            </w:r>
            <w:proofErr w:type="spellStart"/>
            <w:r w:rsidRPr="00BA2D96">
              <w:t>αγελάδος</w:t>
            </w:r>
            <w:proofErr w:type="spellEnd"/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Ελαιόλαδο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Ηλιέλαιο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Κατεψυγμένα λαχανικά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Λευκή ζάχαρη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Γλυκαντικές ουσίες κατάλληλες για διαβητικούς (π.χ. </w:t>
            </w:r>
            <w:proofErr w:type="spellStart"/>
            <w:r w:rsidRPr="00BA2D96">
              <w:t>στέβια</w:t>
            </w:r>
            <w:proofErr w:type="spellEnd"/>
            <w:r w:rsidRPr="00BA2D96">
              <w:t>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Δημητριακά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Κρέμα βρεφικής ηλικίας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Γάλα βρεφικής ηλικίας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Κάθε τύπου καφές (π.χ. ελληνικός, τύπου </w:t>
            </w:r>
            <w:r w:rsidRPr="00BA2D96">
              <w:rPr>
                <w:lang w:val="en-US"/>
              </w:rPr>
              <w:t>espresso</w:t>
            </w:r>
            <w:r w:rsidRPr="00BA2D96">
              <w:t xml:space="preserve"> σε κάψουλα, στιγμιαίος, γαλλικός)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 xml:space="preserve">Σοκολάτες και </w:t>
            </w:r>
            <w:proofErr w:type="spellStart"/>
            <w:r w:rsidRPr="00BA2D96">
              <w:t>σοκολατοειδή</w:t>
            </w:r>
            <w:proofErr w:type="spellEnd"/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Μπισκότα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Χυμός πορτοκάλι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Απορρυπαντικά πλυντηρίου ρούχων (υγρά και σε σκόνη – όχι ταμπλέτες)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Απορρυπαντικά για σφουγγάρισμα και καθαρισμού επιφανειών – χλωρίνες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Απορρυπαντικά πιάτων για πλύσιμο στο χέρι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Χαρτί κουζίνας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Χαρτί υγείας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Οδοντόκρεμες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Ξυριστικές μηχανές και ανταλλακτικά ξυριστικών μηχανών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Σαμπουάν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Σαπούνια σε στερεή και σε υγρή μορφή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Αφρόλουτρα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Πάνες ακράτειας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Πάνες για μωρά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proofErr w:type="spellStart"/>
            <w:r w:rsidRPr="00BA2D96">
              <w:t>Μωρομάντηλα</w:t>
            </w:r>
            <w:proofErr w:type="spellEnd"/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Σαμπουάν για μωρά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Τροφές για σκύλους</w:t>
            </w:r>
          </w:p>
        </w:tc>
      </w:tr>
      <w:tr w:rsidR="00BA2D96" w:rsidRPr="00BA2D96" w:rsidTr="00C05290">
        <w:tc>
          <w:tcPr>
            <w:tcW w:w="846" w:type="dxa"/>
          </w:tcPr>
          <w:p w:rsidR="00BA2D96" w:rsidRPr="00BA2D96" w:rsidRDefault="00BA2D96" w:rsidP="00BA2D9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7875" w:type="dxa"/>
          </w:tcPr>
          <w:p w:rsidR="00BA2D96" w:rsidRPr="00BA2D96" w:rsidRDefault="00BA2D96" w:rsidP="00BA2D96">
            <w:pPr>
              <w:spacing w:after="160" w:line="259" w:lineRule="auto"/>
            </w:pPr>
            <w:r w:rsidRPr="00BA2D96">
              <w:t>Τροφές για γάτες</w:t>
            </w:r>
          </w:p>
        </w:tc>
      </w:tr>
    </w:tbl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/>
    <w:p w:rsidR="00BA2D96" w:rsidRPr="00BA2D96" w:rsidRDefault="00BA2D96" w:rsidP="00BA2D96">
      <w:r w:rsidRPr="00BA2D96">
        <w:tab/>
      </w:r>
    </w:p>
    <w:p w:rsidR="001B39F8" w:rsidRDefault="001B39F8"/>
    <w:sectPr w:rsidR="001B39F8" w:rsidSect="00A54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D8" w:rsidRDefault="00DA26D8" w:rsidP="00BA2D96">
      <w:pPr>
        <w:spacing w:after="0" w:line="240" w:lineRule="auto"/>
      </w:pPr>
      <w:r>
        <w:separator/>
      </w:r>
    </w:p>
  </w:endnote>
  <w:endnote w:type="continuationSeparator" w:id="0">
    <w:p w:rsidR="00DA26D8" w:rsidRDefault="00DA26D8" w:rsidP="00BA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96" w:rsidRDefault="00BA2D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EBA" w:rsidRPr="004D398D" w:rsidRDefault="00DA26D8" w:rsidP="00E67EBA">
    <w:pPr>
      <w:pStyle w:val="a4"/>
      <w:pBdr>
        <w:top w:val="single" w:sz="6" w:space="10" w:color="5B9BD5" w:themeColor="accent1"/>
      </w:pBdr>
      <w:rPr>
        <w:color w:val="5B9BD5" w:themeColor="accent1"/>
        <w:sz w:val="20"/>
        <w:szCs w:val="20"/>
      </w:rPr>
    </w:pPr>
    <w:r w:rsidRPr="00540431">
      <w:rPr>
        <w:b/>
        <w:color w:val="5B9BD5" w:themeColor="accent1"/>
      </w:rPr>
      <w:t>Δ/</w:t>
    </w:r>
    <w:proofErr w:type="spellStart"/>
    <w:r w:rsidRPr="00540431">
      <w:rPr>
        <w:b/>
        <w:color w:val="5B9BD5" w:themeColor="accent1"/>
      </w:rPr>
      <w:t>νση</w:t>
    </w:r>
    <w:proofErr w:type="spellEnd"/>
    <w:r w:rsidRPr="00540431">
      <w:rPr>
        <w:b/>
        <w:color w:val="5B9BD5" w:themeColor="accent1"/>
      </w:rPr>
      <w:t>:</w:t>
    </w:r>
    <w:r>
      <w:rPr>
        <w:color w:val="5B9BD5" w:themeColor="accent1"/>
        <w:sz w:val="20"/>
        <w:szCs w:val="20"/>
      </w:rPr>
      <w:t xml:space="preserve"> </w:t>
    </w:r>
    <w:r w:rsidRPr="004D398D">
      <w:rPr>
        <w:color w:val="5B9BD5" w:themeColor="accent1"/>
        <w:sz w:val="20"/>
        <w:szCs w:val="20"/>
      </w:rPr>
      <w:t>Νίκης 5-7, 101 80 Αθήνα</w:t>
    </w:r>
    <w:r>
      <w:rPr>
        <w:color w:val="5B9BD5" w:themeColor="accent1"/>
        <w:sz w:val="20"/>
        <w:szCs w:val="20"/>
      </w:rPr>
      <w:t xml:space="preserve"> // </w:t>
    </w:r>
    <w:r w:rsidRPr="00540431">
      <w:rPr>
        <w:b/>
        <w:color w:val="5B9BD5" w:themeColor="accent1"/>
        <w:lang w:val="en-US"/>
      </w:rPr>
      <w:t>email</w:t>
    </w:r>
    <w:r w:rsidRPr="00540431">
      <w:rPr>
        <w:b/>
        <w:color w:val="5B9BD5" w:themeColor="accent1"/>
      </w:rPr>
      <w:t>:</w:t>
    </w:r>
    <w:r w:rsidRPr="004D398D">
      <w:rPr>
        <w:color w:val="5B9BD5" w:themeColor="accent1"/>
        <w:sz w:val="20"/>
        <w:szCs w:val="20"/>
      </w:rPr>
      <w:t xml:space="preserve"> </w:t>
    </w:r>
    <w:r w:rsidRPr="004D398D">
      <w:rPr>
        <w:color w:val="5B9BD5" w:themeColor="accent1"/>
        <w:sz w:val="20"/>
        <w:szCs w:val="20"/>
        <w:lang w:val="en-US"/>
      </w:rPr>
      <w:t>minister</w:t>
    </w:r>
    <w:r w:rsidRPr="004D398D">
      <w:rPr>
        <w:color w:val="5B9BD5" w:themeColor="accent1"/>
        <w:sz w:val="20"/>
        <w:szCs w:val="20"/>
      </w:rPr>
      <w:t>.</w:t>
    </w:r>
    <w:r w:rsidRPr="004D398D">
      <w:rPr>
        <w:color w:val="5B9BD5" w:themeColor="accent1"/>
        <w:sz w:val="20"/>
        <w:szCs w:val="20"/>
        <w:lang w:val="en-US"/>
      </w:rPr>
      <w:t>sec</w:t>
    </w:r>
    <w:r w:rsidRPr="004D398D">
      <w:rPr>
        <w:color w:val="5B9BD5" w:themeColor="accent1"/>
        <w:sz w:val="20"/>
        <w:szCs w:val="20"/>
      </w:rPr>
      <w:t>@</w:t>
    </w:r>
    <w:proofErr w:type="spellStart"/>
    <w:r w:rsidRPr="004D398D">
      <w:rPr>
        <w:color w:val="5B9BD5" w:themeColor="accent1"/>
        <w:sz w:val="20"/>
        <w:szCs w:val="20"/>
        <w:lang w:val="en-US"/>
      </w:rPr>
      <w:t>mnec</w:t>
    </w:r>
    <w:proofErr w:type="spellEnd"/>
    <w:r w:rsidRPr="004D398D">
      <w:rPr>
        <w:color w:val="5B9BD5" w:themeColor="accent1"/>
        <w:sz w:val="20"/>
        <w:szCs w:val="20"/>
      </w:rPr>
      <w:t>.</w:t>
    </w:r>
    <w:r w:rsidRPr="004D398D">
      <w:rPr>
        <w:color w:val="5B9BD5" w:themeColor="accent1"/>
        <w:sz w:val="20"/>
        <w:szCs w:val="20"/>
        <w:lang w:val="en-US"/>
      </w:rPr>
      <w:t>gr</w:t>
    </w:r>
  </w:p>
  <w:p w:rsidR="00E67EBA" w:rsidRDefault="00DA26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96" w:rsidRDefault="00BA2D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D8" w:rsidRDefault="00DA26D8" w:rsidP="00BA2D96">
      <w:pPr>
        <w:spacing w:after="0" w:line="240" w:lineRule="auto"/>
      </w:pPr>
      <w:r>
        <w:separator/>
      </w:r>
    </w:p>
  </w:footnote>
  <w:footnote w:type="continuationSeparator" w:id="0">
    <w:p w:rsidR="00DA26D8" w:rsidRDefault="00DA26D8" w:rsidP="00BA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96" w:rsidRDefault="00BA2D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96" w:rsidRDefault="00BA2D96">
    <w:pPr>
      <w:pStyle w:val="a4"/>
    </w:pPr>
    <w:r>
      <w:t>Ενδεικτική λίστα κατηγοριών αγαθών, οι οποίες αποτελούν αντικείμενο ελέγχου</w:t>
    </w:r>
  </w:p>
  <w:p w:rsidR="00BA2D96" w:rsidRDefault="00BA2D96">
    <w:pPr>
      <w:pStyle w:val="a4"/>
    </w:pPr>
  </w:p>
  <w:p w:rsidR="00BA2D96" w:rsidRDefault="00BA2D96">
    <w:pPr>
      <w:pStyle w:val="a4"/>
    </w:pPr>
  </w:p>
  <w:p w:rsidR="00BA2D96" w:rsidRDefault="00BA2D96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96" w:rsidRDefault="00BA2D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A64F0"/>
    <w:multiLevelType w:val="hybridMultilevel"/>
    <w:tmpl w:val="3514C1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96"/>
    <w:rsid w:val="001B39F8"/>
    <w:rsid w:val="00BA2D96"/>
    <w:rsid w:val="00D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11178CD-A806-448D-B793-2B44342E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2D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A2D96"/>
  </w:style>
  <w:style w:type="paragraph" w:styleId="a5">
    <w:name w:val="footer"/>
    <w:basedOn w:val="a"/>
    <w:link w:val="Char0"/>
    <w:uiPriority w:val="99"/>
    <w:unhideWhenUsed/>
    <w:rsid w:val="00BA2D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A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Τρουπής , Ιωάννης</dc:creator>
  <cp:keywords/>
  <dc:description/>
  <cp:lastModifiedBy>Τρουπής , Ιωάννης</cp:lastModifiedBy>
  <cp:revision>1</cp:revision>
  <dcterms:created xsi:type="dcterms:W3CDTF">2026-03-11T13:26:00Z</dcterms:created>
  <dcterms:modified xsi:type="dcterms:W3CDTF">2026-03-11T13:27:00Z</dcterms:modified>
</cp:coreProperties>
</file>